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43D" w:rsidRPr="00AC743D" w:rsidRDefault="00AC743D" w:rsidP="00AC743D">
      <w:pPr>
        <w:shd w:val="clear" w:color="auto" w:fill="FFFFFF"/>
        <w:spacing w:after="150" w:line="420" w:lineRule="atLeast"/>
        <w:rPr>
          <w:rFonts w:ascii="Arial" w:eastAsia="Times New Roman" w:hAnsi="Arial" w:cs="Arial"/>
          <w:color w:val="001D35"/>
          <w:sz w:val="30"/>
          <w:szCs w:val="30"/>
          <w:lang w:eastAsia="de-DE"/>
        </w:rPr>
      </w:pPr>
      <w:r w:rsidRPr="00AC743D">
        <w:rPr>
          <w:rFonts w:ascii="Arial" w:eastAsia="Times New Roman" w:hAnsi="Arial" w:cs="Arial"/>
          <w:color w:val="001D35"/>
          <w:sz w:val="30"/>
          <w:szCs w:val="30"/>
          <w:lang w:eastAsia="de-DE"/>
        </w:rPr>
        <w:t>Allgemeine Sicherheitstipps</w:t>
      </w:r>
    </w:p>
    <w:p w:rsidR="00AC743D" w:rsidRPr="00AC743D" w:rsidRDefault="00AC743D" w:rsidP="00AC743D">
      <w:pPr>
        <w:numPr>
          <w:ilvl w:val="0"/>
          <w:numId w:val="1"/>
        </w:numPr>
        <w:shd w:val="clear" w:color="auto" w:fill="FFFFFF"/>
        <w:spacing w:after="120" w:line="360" w:lineRule="atLeast"/>
        <w:ind w:left="0"/>
        <w:rPr>
          <w:rFonts w:ascii="Arial" w:eastAsia="Times New Roman" w:hAnsi="Arial" w:cs="Arial"/>
          <w:color w:val="001D35"/>
          <w:sz w:val="24"/>
          <w:szCs w:val="24"/>
          <w:lang w:eastAsia="de-DE"/>
        </w:rPr>
      </w:pPr>
      <w:r w:rsidRPr="00AC743D">
        <w:rPr>
          <w:rFonts w:ascii="Arial" w:eastAsia="Times New Roman" w:hAnsi="Arial" w:cs="Arial"/>
          <w:b/>
          <w:bCs/>
          <w:color w:val="001D35"/>
          <w:sz w:val="24"/>
          <w:szCs w:val="24"/>
          <w:lang w:eastAsia="de-DE"/>
        </w:rPr>
        <w:t>Sichere Passwörter:</w:t>
      </w:r>
      <w:r w:rsidRPr="00AC743D">
        <w:rPr>
          <w:rFonts w:ascii="Arial" w:eastAsia="Times New Roman" w:hAnsi="Arial" w:cs="Arial"/>
          <w:color w:val="001D35"/>
          <w:sz w:val="24"/>
          <w:szCs w:val="24"/>
          <w:lang w:eastAsia="de-DE"/>
        </w:rPr>
        <w:t> </w:t>
      </w:r>
    </w:p>
    <w:p w:rsidR="00AC743D" w:rsidRPr="00AC743D" w:rsidRDefault="00AC743D" w:rsidP="00AC743D">
      <w:pPr>
        <w:shd w:val="clear" w:color="auto" w:fill="FFFFFF"/>
        <w:spacing w:after="120" w:line="360" w:lineRule="atLeast"/>
        <w:rPr>
          <w:rFonts w:ascii="Times New Roman" w:eastAsia="Times New Roman" w:hAnsi="Times New Roman" w:cs="Times New Roman"/>
          <w:sz w:val="24"/>
          <w:szCs w:val="24"/>
          <w:lang w:eastAsia="de-DE"/>
        </w:rPr>
      </w:pPr>
      <w:r w:rsidRPr="00AC743D">
        <w:rPr>
          <w:rFonts w:ascii="Arial" w:eastAsia="Times New Roman" w:hAnsi="Arial" w:cs="Arial"/>
          <w:color w:val="001D35"/>
          <w:sz w:val="24"/>
          <w:szCs w:val="24"/>
          <w:lang w:eastAsia="de-DE"/>
        </w:rPr>
        <w:t xml:space="preserve">Nutzen Sie starke, einzigartige Passwörter für jeden </w:t>
      </w:r>
      <w:proofErr w:type="spellStart"/>
      <w:r w:rsidRPr="00AC743D">
        <w:rPr>
          <w:rFonts w:ascii="Arial" w:eastAsia="Times New Roman" w:hAnsi="Arial" w:cs="Arial"/>
          <w:color w:val="001D35"/>
          <w:sz w:val="24"/>
          <w:szCs w:val="24"/>
          <w:lang w:eastAsia="de-DE"/>
        </w:rPr>
        <w:t>Account</w:t>
      </w:r>
      <w:proofErr w:type="spellEnd"/>
      <w:r w:rsidRPr="00AC743D">
        <w:rPr>
          <w:rFonts w:ascii="Arial" w:eastAsia="Times New Roman" w:hAnsi="Arial" w:cs="Arial"/>
          <w:color w:val="001D35"/>
          <w:sz w:val="24"/>
          <w:szCs w:val="24"/>
          <w:lang w:eastAsia="de-DE"/>
        </w:rPr>
        <w:t xml:space="preserve"> und ziehen Sie die Zwei-Faktor-</w:t>
      </w:r>
      <w:proofErr w:type="spellStart"/>
      <w:r w:rsidRPr="00AC743D">
        <w:rPr>
          <w:rFonts w:ascii="Arial" w:eastAsia="Times New Roman" w:hAnsi="Arial" w:cs="Arial"/>
          <w:color w:val="001D35"/>
          <w:sz w:val="24"/>
          <w:szCs w:val="24"/>
          <w:lang w:eastAsia="de-DE"/>
        </w:rPr>
        <w:t>Authentisierung</w:t>
      </w:r>
      <w:proofErr w:type="spellEnd"/>
      <w:r w:rsidRPr="00AC743D">
        <w:rPr>
          <w:rFonts w:ascii="Arial" w:eastAsia="Times New Roman" w:hAnsi="Arial" w:cs="Arial"/>
          <w:color w:val="001D35"/>
          <w:sz w:val="24"/>
          <w:szCs w:val="24"/>
          <w:lang w:eastAsia="de-DE"/>
        </w:rPr>
        <w:t xml:space="preserve"> in Betracht. </w:t>
      </w:r>
    </w:p>
    <w:p w:rsidR="00AC743D" w:rsidRPr="00AC743D" w:rsidRDefault="00AC743D" w:rsidP="00AC743D">
      <w:pPr>
        <w:numPr>
          <w:ilvl w:val="0"/>
          <w:numId w:val="1"/>
        </w:numPr>
        <w:shd w:val="clear" w:color="auto" w:fill="FFFFFF"/>
        <w:spacing w:after="120" w:line="360" w:lineRule="atLeast"/>
        <w:ind w:left="0"/>
        <w:rPr>
          <w:rFonts w:ascii="Times New Roman" w:eastAsia="Times New Roman" w:hAnsi="Times New Roman" w:cs="Times New Roman"/>
          <w:sz w:val="24"/>
          <w:szCs w:val="24"/>
          <w:lang w:eastAsia="de-DE"/>
        </w:rPr>
      </w:pPr>
      <w:r w:rsidRPr="00AC743D">
        <w:rPr>
          <w:rFonts w:ascii="Arial" w:eastAsia="Times New Roman" w:hAnsi="Arial" w:cs="Arial"/>
          <w:b/>
          <w:bCs/>
          <w:color w:val="001D35"/>
          <w:sz w:val="24"/>
          <w:szCs w:val="24"/>
          <w:lang w:eastAsia="de-DE"/>
        </w:rPr>
        <w:t>Software aktuell halten:</w:t>
      </w:r>
      <w:r w:rsidRPr="00AC743D">
        <w:rPr>
          <w:rFonts w:ascii="Arial" w:eastAsia="Times New Roman" w:hAnsi="Arial" w:cs="Arial"/>
          <w:color w:val="001D35"/>
          <w:sz w:val="24"/>
          <w:szCs w:val="24"/>
          <w:lang w:eastAsia="de-DE"/>
        </w:rPr>
        <w:t> </w:t>
      </w:r>
    </w:p>
    <w:p w:rsidR="00AC743D" w:rsidRPr="00AC743D" w:rsidRDefault="00AC743D" w:rsidP="00AC743D">
      <w:pPr>
        <w:shd w:val="clear" w:color="auto" w:fill="FFFFFF"/>
        <w:spacing w:after="120" w:line="360" w:lineRule="atLeast"/>
        <w:rPr>
          <w:rFonts w:ascii="Times New Roman" w:eastAsia="Times New Roman" w:hAnsi="Times New Roman" w:cs="Times New Roman"/>
          <w:sz w:val="24"/>
          <w:szCs w:val="24"/>
          <w:lang w:eastAsia="de-DE"/>
        </w:rPr>
      </w:pPr>
      <w:r w:rsidRPr="00AC743D">
        <w:rPr>
          <w:rFonts w:ascii="Arial" w:eastAsia="Times New Roman" w:hAnsi="Arial" w:cs="Arial"/>
          <w:color w:val="001D35"/>
          <w:sz w:val="24"/>
          <w:szCs w:val="24"/>
          <w:lang w:eastAsia="de-DE"/>
        </w:rPr>
        <w:t>Sorgen Sie dafür, dass Ihr Betriebssystem, Browser und alle anderen Programme regelmäßig aktualisiert werden, da Updates oft Sicherheitslücken schließen. </w:t>
      </w:r>
    </w:p>
    <w:p w:rsidR="00AC743D" w:rsidRPr="00AC743D" w:rsidRDefault="00AC743D" w:rsidP="00AC743D">
      <w:pPr>
        <w:numPr>
          <w:ilvl w:val="0"/>
          <w:numId w:val="1"/>
        </w:numPr>
        <w:shd w:val="clear" w:color="auto" w:fill="FFFFFF"/>
        <w:spacing w:after="120" w:line="360" w:lineRule="atLeast"/>
        <w:ind w:left="0"/>
        <w:rPr>
          <w:rFonts w:ascii="Times New Roman" w:eastAsia="Times New Roman" w:hAnsi="Times New Roman" w:cs="Times New Roman"/>
          <w:sz w:val="24"/>
          <w:szCs w:val="24"/>
          <w:lang w:eastAsia="de-DE"/>
        </w:rPr>
      </w:pPr>
      <w:r w:rsidRPr="00AC743D">
        <w:rPr>
          <w:rFonts w:ascii="Arial" w:eastAsia="Times New Roman" w:hAnsi="Arial" w:cs="Arial"/>
          <w:b/>
          <w:bCs/>
          <w:color w:val="001D35"/>
          <w:sz w:val="24"/>
          <w:szCs w:val="24"/>
          <w:lang w:eastAsia="de-DE"/>
        </w:rPr>
        <w:t>Sicherheitssoftware nutzen:</w:t>
      </w:r>
      <w:r w:rsidRPr="00AC743D">
        <w:rPr>
          <w:rFonts w:ascii="Arial" w:eastAsia="Times New Roman" w:hAnsi="Arial" w:cs="Arial"/>
          <w:color w:val="001D35"/>
          <w:sz w:val="24"/>
          <w:szCs w:val="24"/>
          <w:lang w:eastAsia="de-DE"/>
        </w:rPr>
        <w:t> </w:t>
      </w:r>
    </w:p>
    <w:p w:rsidR="00AC743D" w:rsidRPr="00AC743D" w:rsidRDefault="00AC743D" w:rsidP="00AC743D">
      <w:pPr>
        <w:shd w:val="clear" w:color="auto" w:fill="FFFFFF"/>
        <w:spacing w:after="120" w:line="360" w:lineRule="atLeast"/>
        <w:rPr>
          <w:rFonts w:ascii="Times New Roman" w:eastAsia="Times New Roman" w:hAnsi="Times New Roman" w:cs="Times New Roman"/>
          <w:sz w:val="24"/>
          <w:szCs w:val="24"/>
          <w:lang w:eastAsia="de-DE"/>
        </w:rPr>
      </w:pPr>
      <w:r w:rsidRPr="00AC743D">
        <w:rPr>
          <w:rFonts w:ascii="Arial" w:eastAsia="Times New Roman" w:hAnsi="Arial" w:cs="Arial"/>
          <w:color w:val="001D35"/>
          <w:sz w:val="24"/>
          <w:szCs w:val="24"/>
          <w:lang w:eastAsia="de-DE"/>
        </w:rPr>
        <w:t>Installieren Sie und nutzen Sie eine Firewall und ein Antivirenprogramm. Diese Programme helfen, Schadsoftware abzuwehren und das System zu schützen. </w:t>
      </w:r>
    </w:p>
    <w:p w:rsidR="00AC743D" w:rsidRPr="00AC743D" w:rsidRDefault="00AC743D" w:rsidP="00AC743D">
      <w:pPr>
        <w:numPr>
          <w:ilvl w:val="0"/>
          <w:numId w:val="1"/>
        </w:numPr>
        <w:shd w:val="clear" w:color="auto" w:fill="FFFFFF"/>
        <w:spacing w:after="120" w:line="360" w:lineRule="atLeast"/>
        <w:ind w:left="0"/>
        <w:rPr>
          <w:rFonts w:ascii="Times New Roman" w:eastAsia="Times New Roman" w:hAnsi="Times New Roman" w:cs="Times New Roman"/>
          <w:sz w:val="24"/>
          <w:szCs w:val="24"/>
          <w:lang w:eastAsia="de-DE"/>
        </w:rPr>
      </w:pPr>
      <w:r w:rsidRPr="00AC743D">
        <w:rPr>
          <w:rFonts w:ascii="Arial" w:eastAsia="Times New Roman" w:hAnsi="Arial" w:cs="Arial"/>
          <w:b/>
          <w:bCs/>
          <w:color w:val="001D35"/>
          <w:sz w:val="24"/>
          <w:szCs w:val="24"/>
          <w:lang w:eastAsia="de-DE"/>
        </w:rPr>
        <w:t>Vorsicht bei E-Mails:</w:t>
      </w:r>
      <w:r w:rsidRPr="00AC743D">
        <w:rPr>
          <w:rFonts w:ascii="Arial" w:eastAsia="Times New Roman" w:hAnsi="Arial" w:cs="Arial"/>
          <w:color w:val="001D35"/>
          <w:sz w:val="24"/>
          <w:szCs w:val="24"/>
          <w:lang w:eastAsia="de-DE"/>
        </w:rPr>
        <w:t> </w:t>
      </w:r>
    </w:p>
    <w:p w:rsidR="00AC743D" w:rsidRPr="00AC743D" w:rsidRDefault="00AC743D" w:rsidP="00AC743D">
      <w:pPr>
        <w:shd w:val="clear" w:color="auto" w:fill="FFFFFF"/>
        <w:spacing w:after="120" w:line="360" w:lineRule="atLeast"/>
        <w:rPr>
          <w:rFonts w:ascii="Times New Roman" w:eastAsia="Times New Roman" w:hAnsi="Times New Roman" w:cs="Times New Roman"/>
          <w:sz w:val="24"/>
          <w:szCs w:val="24"/>
          <w:lang w:eastAsia="de-DE"/>
        </w:rPr>
      </w:pPr>
      <w:r w:rsidRPr="00AC743D">
        <w:rPr>
          <w:rFonts w:ascii="Arial" w:eastAsia="Times New Roman" w:hAnsi="Arial" w:cs="Arial"/>
          <w:color w:val="001D35"/>
          <w:sz w:val="24"/>
          <w:szCs w:val="24"/>
          <w:lang w:eastAsia="de-DE"/>
        </w:rPr>
        <w:t>Öffnen Sie keine Anhänge oder Links in E-Mails von unbekannten Absendern. Klicken Sie nicht auf verdächtige Links und seien Sie bei unerwarteten E-Mails vorsichtig. </w:t>
      </w:r>
    </w:p>
    <w:p w:rsidR="00AC743D" w:rsidRPr="00AC743D" w:rsidRDefault="00AC743D" w:rsidP="00AC743D">
      <w:pPr>
        <w:numPr>
          <w:ilvl w:val="0"/>
          <w:numId w:val="1"/>
        </w:numPr>
        <w:shd w:val="clear" w:color="auto" w:fill="FFFFFF"/>
        <w:spacing w:after="0" w:line="360" w:lineRule="atLeast"/>
        <w:ind w:left="0"/>
        <w:rPr>
          <w:rFonts w:ascii="Times New Roman" w:eastAsia="Times New Roman" w:hAnsi="Times New Roman" w:cs="Times New Roman"/>
          <w:sz w:val="24"/>
          <w:szCs w:val="24"/>
          <w:lang w:eastAsia="de-DE"/>
        </w:rPr>
      </w:pPr>
      <w:r w:rsidRPr="00AC743D">
        <w:rPr>
          <w:rFonts w:ascii="Arial" w:eastAsia="Times New Roman" w:hAnsi="Arial" w:cs="Arial"/>
          <w:b/>
          <w:bCs/>
          <w:color w:val="001D35"/>
          <w:sz w:val="24"/>
          <w:szCs w:val="24"/>
          <w:lang w:eastAsia="de-DE"/>
        </w:rPr>
        <w:t>Persönliche Daten schützen:</w:t>
      </w:r>
      <w:r w:rsidRPr="00AC743D">
        <w:rPr>
          <w:rFonts w:ascii="Arial" w:eastAsia="Times New Roman" w:hAnsi="Arial" w:cs="Arial"/>
          <w:color w:val="001D35"/>
          <w:sz w:val="24"/>
          <w:szCs w:val="24"/>
          <w:lang w:eastAsia="de-DE"/>
        </w:rPr>
        <w:t> </w:t>
      </w:r>
    </w:p>
    <w:p w:rsidR="00AC743D" w:rsidRPr="00AC743D" w:rsidRDefault="00AC743D" w:rsidP="00AC743D">
      <w:pPr>
        <w:shd w:val="clear" w:color="auto" w:fill="FFFFFF"/>
        <w:spacing w:after="0" w:line="360" w:lineRule="atLeast"/>
        <w:rPr>
          <w:rFonts w:ascii="Arial" w:eastAsia="Times New Roman" w:hAnsi="Arial" w:cs="Arial"/>
          <w:color w:val="001D35"/>
          <w:sz w:val="24"/>
          <w:szCs w:val="24"/>
          <w:lang w:eastAsia="de-DE"/>
        </w:rPr>
      </w:pPr>
      <w:r w:rsidRPr="00AC743D">
        <w:rPr>
          <w:rFonts w:ascii="Arial" w:eastAsia="Times New Roman" w:hAnsi="Arial" w:cs="Arial"/>
          <w:color w:val="001D35"/>
          <w:sz w:val="24"/>
          <w:szCs w:val="24"/>
          <w:lang w:eastAsia="de-DE"/>
        </w:rPr>
        <w:t>Veröffentlichen Sie so wenig persönliche Informationen wie möglich. Geben Sie keine vertraulichen Daten preis, es sei denn, es ist absolut notwendig. </w:t>
      </w:r>
    </w:p>
    <w:p w:rsidR="008632ED" w:rsidRDefault="008632ED"/>
    <w:p w:rsidR="00AD3B4D" w:rsidRPr="00AD3B4D" w:rsidRDefault="00AD3B4D" w:rsidP="00AD3B4D">
      <w:pPr>
        <w:numPr>
          <w:ilvl w:val="0"/>
          <w:numId w:val="2"/>
        </w:numPr>
        <w:shd w:val="clear" w:color="auto" w:fill="FFFFFF"/>
        <w:spacing w:after="225" w:line="240" w:lineRule="auto"/>
        <w:ind w:left="0"/>
        <w:outlineLvl w:val="2"/>
        <w:rPr>
          <w:rFonts w:ascii="Arial" w:eastAsia="Times New Roman" w:hAnsi="Arial" w:cs="Arial"/>
          <w:b/>
          <w:bCs/>
          <w:color w:val="000000"/>
          <w:spacing w:val="3"/>
          <w:sz w:val="27"/>
          <w:szCs w:val="27"/>
          <w:lang w:eastAsia="de-DE"/>
        </w:rPr>
      </w:pPr>
      <w:r w:rsidRPr="00AD3B4D">
        <w:rPr>
          <w:rFonts w:ascii="Arial" w:eastAsia="Times New Roman" w:hAnsi="Arial" w:cs="Arial"/>
          <w:b/>
          <w:bCs/>
          <w:color w:val="000000"/>
          <w:spacing w:val="3"/>
          <w:sz w:val="27"/>
          <w:szCs w:val="27"/>
          <w:lang w:eastAsia="de-DE"/>
        </w:rPr>
        <w:t xml:space="preserve">Was sind typische Delikte von </w:t>
      </w:r>
      <w:proofErr w:type="spellStart"/>
      <w:r w:rsidRPr="00AD3B4D">
        <w:rPr>
          <w:rFonts w:ascii="Arial" w:eastAsia="Times New Roman" w:hAnsi="Arial" w:cs="Arial"/>
          <w:b/>
          <w:bCs/>
          <w:color w:val="000000"/>
          <w:spacing w:val="3"/>
          <w:sz w:val="27"/>
          <w:szCs w:val="27"/>
          <w:lang w:eastAsia="de-DE"/>
        </w:rPr>
        <w:t>Cybercrime</w:t>
      </w:r>
      <w:proofErr w:type="spellEnd"/>
      <w:r w:rsidRPr="00AD3B4D">
        <w:rPr>
          <w:rFonts w:ascii="Arial" w:eastAsia="Times New Roman" w:hAnsi="Arial" w:cs="Arial"/>
          <w:b/>
          <w:bCs/>
          <w:color w:val="000000"/>
          <w:spacing w:val="3"/>
          <w:sz w:val="27"/>
          <w:szCs w:val="27"/>
          <w:lang w:eastAsia="de-DE"/>
        </w:rPr>
        <w:t>?</w:t>
      </w:r>
    </w:p>
    <w:p w:rsidR="00AD3B4D" w:rsidRPr="00AD3B4D" w:rsidRDefault="00AD3B4D" w:rsidP="00AD3B4D">
      <w:pPr>
        <w:shd w:val="clear" w:color="auto" w:fill="FFFFFF"/>
        <w:spacing w:after="300" w:line="240" w:lineRule="auto"/>
        <w:rPr>
          <w:rFonts w:ascii="Arial" w:eastAsia="Times New Roman" w:hAnsi="Arial" w:cs="Arial"/>
          <w:color w:val="666666"/>
          <w:spacing w:val="5"/>
          <w:sz w:val="24"/>
          <w:szCs w:val="24"/>
          <w:lang w:eastAsia="de-DE"/>
        </w:rPr>
      </w:pPr>
      <w:r w:rsidRPr="00AD3B4D">
        <w:rPr>
          <w:rFonts w:ascii="Arial" w:eastAsia="Times New Roman" w:hAnsi="Arial" w:cs="Arial"/>
          <w:color w:val="666666"/>
          <w:spacing w:val="5"/>
          <w:sz w:val="24"/>
          <w:szCs w:val="24"/>
          <w:lang w:eastAsia="de-DE"/>
        </w:rPr>
        <w:t xml:space="preserve">Wenn es um </w:t>
      </w:r>
      <w:proofErr w:type="spellStart"/>
      <w:r w:rsidRPr="00AD3B4D">
        <w:rPr>
          <w:rFonts w:ascii="Arial" w:eastAsia="Times New Roman" w:hAnsi="Arial" w:cs="Arial"/>
          <w:color w:val="666666"/>
          <w:spacing w:val="5"/>
          <w:sz w:val="24"/>
          <w:szCs w:val="24"/>
          <w:lang w:eastAsia="de-DE"/>
        </w:rPr>
        <w:t>Cybercrime</w:t>
      </w:r>
      <w:proofErr w:type="spellEnd"/>
      <w:r w:rsidRPr="00AD3B4D">
        <w:rPr>
          <w:rFonts w:ascii="Arial" w:eastAsia="Times New Roman" w:hAnsi="Arial" w:cs="Arial"/>
          <w:color w:val="666666"/>
          <w:spacing w:val="5"/>
          <w:sz w:val="24"/>
          <w:szCs w:val="24"/>
          <w:lang w:eastAsia="de-DE"/>
        </w:rPr>
        <w:t xml:space="preserve"> im engeren Sinn geht, sind folgende Begehungsformen besonders häufig:</w:t>
      </w:r>
    </w:p>
    <w:p w:rsidR="00AD3B4D" w:rsidRPr="00AD3B4D" w:rsidRDefault="00AD3B4D" w:rsidP="00AD3B4D">
      <w:pPr>
        <w:shd w:val="clear" w:color="auto" w:fill="FFFFFF"/>
        <w:spacing w:after="300" w:line="240" w:lineRule="auto"/>
        <w:rPr>
          <w:rFonts w:ascii="Arial" w:eastAsia="Times New Roman" w:hAnsi="Arial" w:cs="Arial"/>
          <w:color w:val="666666"/>
          <w:spacing w:val="5"/>
          <w:sz w:val="24"/>
          <w:szCs w:val="24"/>
          <w:lang w:eastAsia="de-DE"/>
        </w:rPr>
      </w:pPr>
      <w:proofErr w:type="spellStart"/>
      <w:r w:rsidRPr="00AD3B4D">
        <w:rPr>
          <w:rFonts w:ascii="Arial" w:eastAsia="Times New Roman" w:hAnsi="Arial" w:cs="Arial"/>
          <w:b/>
          <w:bCs/>
          <w:color w:val="000000"/>
          <w:spacing w:val="5"/>
          <w:sz w:val="24"/>
          <w:szCs w:val="24"/>
          <w:lang w:eastAsia="de-DE"/>
        </w:rPr>
        <w:t>Ransomware</w:t>
      </w:r>
      <w:proofErr w:type="spellEnd"/>
      <w:r w:rsidRPr="00AD3B4D">
        <w:rPr>
          <w:rFonts w:ascii="Arial" w:eastAsia="Times New Roman" w:hAnsi="Arial" w:cs="Arial"/>
          <w:color w:val="666666"/>
          <w:spacing w:val="5"/>
          <w:sz w:val="24"/>
          <w:szCs w:val="24"/>
          <w:lang w:eastAsia="de-DE"/>
        </w:rPr>
        <w:t xml:space="preserve">: </w:t>
      </w:r>
      <w:proofErr w:type="spellStart"/>
      <w:r w:rsidRPr="00AD3B4D">
        <w:rPr>
          <w:rFonts w:ascii="Arial" w:eastAsia="Times New Roman" w:hAnsi="Arial" w:cs="Arial"/>
          <w:color w:val="666666"/>
          <w:spacing w:val="5"/>
          <w:sz w:val="24"/>
          <w:szCs w:val="24"/>
          <w:lang w:eastAsia="de-DE"/>
        </w:rPr>
        <w:t>Ransomwareangriffe</w:t>
      </w:r>
      <w:proofErr w:type="spellEnd"/>
      <w:r w:rsidRPr="00AD3B4D">
        <w:rPr>
          <w:rFonts w:ascii="Arial" w:eastAsia="Times New Roman" w:hAnsi="Arial" w:cs="Arial"/>
          <w:color w:val="666666"/>
          <w:spacing w:val="5"/>
          <w:sz w:val="24"/>
          <w:szCs w:val="24"/>
          <w:lang w:eastAsia="de-DE"/>
        </w:rPr>
        <w:t xml:space="preserve"> (englisch: Ransom für Lösegeld) sind ein weit verbreitetes </w:t>
      </w:r>
      <w:proofErr w:type="spellStart"/>
      <w:r w:rsidRPr="00AD3B4D">
        <w:rPr>
          <w:rFonts w:ascii="Arial" w:eastAsia="Times New Roman" w:hAnsi="Arial" w:cs="Arial"/>
          <w:color w:val="666666"/>
          <w:spacing w:val="5"/>
          <w:sz w:val="24"/>
          <w:szCs w:val="24"/>
          <w:lang w:eastAsia="de-DE"/>
        </w:rPr>
        <w:t>Deliktsfeld</w:t>
      </w:r>
      <w:proofErr w:type="spellEnd"/>
      <w:r w:rsidRPr="00AD3B4D">
        <w:rPr>
          <w:rFonts w:ascii="Arial" w:eastAsia="Times New Roman" w:hAnsi="Arial" w:cs="Arial"/>
          <w:color w:val="666666"/>
          <w:spacing w:val="5"/>
          <w:sz w:val="24"/>
          <w:szCs w:val="24"/>
          <w:lang w:eastAsia="de-DE"/>
        </w:rPr>
        <w:t>. Ziel dieser Angriffe sind u.a. Unternehmen, </w:t>
      </w:r>
      <w:hyperlink r:id="rId5" w:anchor="doc9398156" w:tgtFrame="_blank" w:tooltip="Verlinkung zu dem Glossarbegriff &quot;Kritische Infrastrukturen&quot; (Öffnet neues Fenster)" w:history="1">
        <w:r w:rsidRPr="00AD3B4D">
          <w:rPr>
            <w:rFonts w:ascii="Arial" w:eastAsia="Times New Roman" w:hAnsi="Arial" w:cs="Arial"/>
            <w:color w:val="666666"/>
            <w:spacing w:val="5"/>
            <w:sz w:val="24"/>
            <w:szCs w:val="24"/>
            <w:u w:val="single"/>
            <w:lang w:eastAsia="de-DE"/>
          </w:rPr>
          <w:t>kritische Infrastrukturen</w:t>
        </w:r>
      </w:hyperlink>
      <w:r w:rsidRPr="00AD3B4D">
        <w:rPr>
          <w:rFonts w:ascii="Arial" w:eastAsia="Times New Roman" w:hAnsi="Arial" w:cs="Arial"/>
          <w:color w:val="666666"/>
          <w:spacing w:val="5"/>
          <w:sz w:val="24"/>
          <w:szCs w:val="24"/>
          <w:lang w:eastAsia="de-DE"/>
        </w:rPr>
        <w:t>, Universitäten, die Verwaltung oder andere Organisationen. Zunächst verschaffen sich die Cyberkriminellen Zugang zu den entsprechenden IT-Systemen und verschlüsseln die Daten oftmals ganz oder teilweise. Darüber hinaus werden auch sensible Daten ausgeleitet (d.h. auf von den Tätern kontrollierte Systeme kopiert) und mit deren Veröffentlichung gedroht. Die Täter verlangen dann hohe Summen für die Entschlüsselung und / oder Wiedererlangung der ausgeleiteten Daten. </w:t>
      </w:r>
    </w:p>
    <w:p w:rsidR="00AD3B4D" w:rsidRPr="00AD3B4D" w:rsidRDefault="00AD3B4D" w:rsidP="00AD3B4D">
      <w:pPr>
        <w:shd w:val="clear" w:color="auto" w:fill="FFFFFF"/>
        <w:spacing w:after="0" w:line="240" w:lineRule="auto"/>
        <w:rPr>
          <w:rFonts w:ascii="Arial" w:eastAsia="Times New Roman" w:hAnsi="Arial" w:cs="Arial"/>
          <w:color w:val="666666"/>
          <w:spacing w:val="5"/>
          <w:sz w:val="24"/>
          <w:szCs w:val="24"/>
          <w:lang w:eastAsia="de-DE"/>
        </w:rPr>
      </w:pPr>
      <w:r w:rsidRPr="00AD3B4D">
        <w:rPr>
          <w:rFonts w:ascii="Arial" w:eastAsia="Times New Roman" w:hAnsi="Arial" w:cs="Arial"/>
          <w:b/>
          <w:bCs/>
          <w:color w:val="000000"/>
          <w:spacing w:val="5"/>
          <w:sz w:val="24"/>
          <w:szCs w:val="24"/>
          <w:lang w:eastAsia="de-DE"/>
        </w:rPr>
        <w:t>Phishing</w:t>
      </w:r>
      <w:r w:rsidRPr="00AD3B4D">
        <w:rPr>
          <w:rFonts w:ascii="Arial" w:eastAsia="Times New Roman" w:hAnsi="Arial" w:cs="Arial"/>
          <w:color w:val="666666"/>
          <w:spacing w:val="5"/>
          <w:sz w:val="24"/>
          <w:szCs w:val="24"/>
          <w:lang w:eastAsia="de-DE"/>
        </w:rPr>
        <w:t xml:space="preserve">: Phishing (abgeleitet von </w:t>
      </w:r>
      <w:proofErr w:type="spellStart"/>
      <w:r w:rsidRPr="00AD3B4D">
        <w:rPr>
          <w:rFonts w:ascii="Arial" w:eastAsia="Times New Roman" w:hAnsi="Arial" w:cs="Arial"/>
          <w:color w:val="666666"/>
          <w:spacing w:val="5"/>
          <w:sz w:val="24"/>
          <w:szCs w:val="24"/>
          <w:lang w:eastAsia="de-DE"/>
        </w:rPr>
        <w:t>Fishing</w:t>
      </w:r>
      <w:proofErr w:type="spellEnd"/>
      <w:r w:rsidRPr="00AD3B4D">
        <w:rPr>
          <w:rFonts w:ascii="Arial" w:eastAsia="Times New Roman" w:hAnsi="Arial" w:cs="Arial"/>
          <w:color w:val="666666"/>
          <w:spacing w:val="5"/>
          <w:sz w:val="24"/>
          <w:szCs w:val="24"/>
          <w:lang w:eastAsia="de-DE"/>
        </w:rPr>
        <w:t xml:space="preserve">, englisch für Angeln) bedeutet das illegale Abgreifen von Daten u.a. durch echt aussehende Internetseiten oder Links, zum Beispiel in E-Mails, </w:t>
      </w:r>
      <w:proofErr w:type="spellStart"/>
      <w:r w:rsidRPr="00AD3B4D">
        <w:rPr>
          <w:rFonts w:ascii="Arial" w:eastAsia="Times New Roman" w:hAnsi="Arial" w:cs="Arial"/>
          <w:color w:val="666666"/>
          <w:spacing w:val="5"/>
          <w:sz w:val="24"/>
          <w:szCs w:val="24"/>
          <w:lang w:eastAsia="de-DE"/>
        </w:rPr>
        <w:t>Dateianhängen</w:t>
      </w:r>
      <w:proofErr w:type="gramStart"/>
      <w:r w:rsidRPr="00AD3B4D">
        <w:rPr>
          <w:rFonts w:ascii="Arial" w:eastAsia="Times New Roman" w:hAnsi="Arial" w:cs="Arial"/>
          <w:color w:val="666666"/>
          <w:spacing w:val="5"/>
          <w:sz w:val="24"/>
          <w:szCs w:val="24"/>
          <w:lang w:eastAsia="de-DE"/>
        </w:rPr>
        <w:t>,SMS</w:t>
      </w:r>
      <w:proofErr w:type="spellEnd"/>
      <w:proofErr w:type="gramEnd"/>
      <w:r w:rsidRPr="00AD3B4D">
        <w:rPr>
          <w:rFonts w:ascii="Arial" w:eastAsia="Times New Roman" w:hAnsi="Arial" w:cs="Arial"/>
          <w:color w:val="666666"/>
          <w:spacing w:val="5"/>
          <w:sz w:val="24"/>
          <w:szCs w:val="24"/>
          <w:lang w:eastAsia="de-DE"/>
        </w:rPr>
        <w:t xml:space="preserve"> oder Nachrichten von </w:t>
      </w:r>
      <w:proofErr w:type="spellStart"/>
      <w:r w:rsidRPr="00AD3B4D">
        <w:rPr>
          <w:rFonts w:ascii="Arial" w:eastAsia="Times New Roman" w:hAnsi="Arial" w:cs="Arial"/>
          <w:color w:val="666666"/>
          <w:spacing w:val="5"/>
          <w:sz w:val="24"/>
          <w:szCs w:val="24"/>
          <w:lang w:eastAsia="de-DE"/>
        </w:rPr>
        <w:t>Messanger</w:t>
      </w:r>
      <w:proofErr w:type="spellEnd"/>
      <w:r w:rsidRPr="00AD3B4D">
        <w:rPr>
          <w:rFonts w:ascii="Arial" w:eastAsia="Times New Roman" w:hAnsi="Arial" w:cs="Arial"/>
          <w:color w:val="666666"/>
          <w:spacing w:val="5"/>
          <w:sz w:val="24"/>
          <w:szCs w:val="24"/>
          <w:lang w:eastAsia="de-DE"/>
        </w:rPr>
        <w:t>-Diensten. Aktuelle Narrative (zum Beispiel der Angriffskrieg gegen die Ukraine oder die </w:t>
      </w:r>
      <w:hyperlink r:id="rId6" w:anchor="doc13739066" w:tgtFrame="_blank" w:tooltip="Verlinkung zu dem Glossarbegriff &quot;Pandemie&quot; (Öffnet neues Fenster)" w:history="1">
        <w:r w:rsidRPr="00AD3B4D">
          <w:rPr>
            <w:rFonts w:ascii="Arial" w:eastAsia="Times New Roman" w:hAnsi="Arial" w:cs="Arial"/>
            <w:color w:val="666666"/>
            <w:spacing w:val="5"/>
            <w:sz w:val="24"/>
            <w:szCs w:val="24"/>
            <w:u w:val="single"/>
            <w:lang w:eastAsia="de-DE"/>
          </w:rPr>
          <w:t>Pandemie</w:t>
        </w:r>
      </w:hyperlink>
      <w:r w:rsidRPr="00AD3B4D">
        <w:rPr>
          <w:rFonts w:ascii="Arial" w:eastAsia="Times New Roman" w:hAnsi="Arial" w:cs="Arial"/>
          <w:color w:val="666666"/>
          <w:spacing w:val="5"/>
          <w:sz w:val="24"/>
          <w:szCs w:val="24"/>
          <w:lang w:eastAsia="de-DE"/>
        </w:rPr>
        <w:t>) werden genutzt, um Opfer zu verleiten, auf schadhafte Links zu klicken. Damit wird unentdeckt eine Schadsoftware heruntergeladen oder persönliche Daten (z.B. Bankzugangsdaten) den Tätern preisgegeben. </w:t>
      </w:r>
    </w:p>
    <w:p w:rsidR="00AD3B4D" w:rsidRPr="00AD3B4D" w:rsidRDefault="00AD3B4D" w:rsidP="00AD3B4D">
      <w:pPr>
        <w:shd w:val="clear" w:color="auto" w:fill="FFFFFF"/>
        <w:spacing w:after="0" w:line="240" w:lineRule="auto"/>
        <w:rPr>
          <w:rFonts w:ascii="Arial" w:eastAsia="Times New Roman" w:hAnsi="Arial" w:cs="Arial"/>
          <w:color w:val="666666"/>
          <w:spacing w:val="5"/>
          <w:sz w:val="24"/>
          <w:szCs w:val="24"/>
          <w:lang w:eastAsia="de-DE"/>
        </w:rPr>
      </w:pPr>
      <w:proofErr w:type="spellStart"/>
      <w:r w:rsidRPr="00AD3B4D">
        <w:rPr>
          <w:rFonts w:ascii="Arial" w:eastAsia="Times New Roman" w:hAnsi="Arial" w:cs="Arial"/>
          <w:b/>
          <w:bCs/>
          <w:color w:val="000000"/>
          <w:spacing w:val="5"/>
          <w:sz w:val="24"/>
          <w:szCs w:val="24"/>
          <w:lang w:eastAsia="de-DE"/>
        </w:rPr>
        <w:lastRenderedPageBreak/>
        <w:t>DDos</w:t>
      </w:r>
      <w:proofErr w:type="spellEnd"/>
      <w:r w:rsidRPr="00AD3B4D">
        <w:rPr>
          <w:rFonts w:ascii="Arial" w:eastAsia="Times New Roman" w:hAnsi="Arial" w:cs="Arial"/>
          <w:b/>
          <w:bCs/>
          <w:color w:val="000000"/>
          <w:spacing w:val="5"/>
          <w:sz w:val="24"/>
          <w:szCs w:val="24"/>
          <w:lang w:eastAsia="de-DE"/>
        </w:rPr>
        <w:t>-Attacken</w:t>
      </w:r>
      <w:r w:rsidRPr="00AD3B4D">
        <w:rPr>
          <w:rFonts w:ascii="Arial" w:eastAsia="Times New Roman" w:hAnsi="Arial" w:cs="Arial"/>
          <w:color w:val="666666"/>
          <w:spacing w:val="5"/>
          <w:sz w:val="24"/>
          <w:szCs w:val="24"/>
          <w:lang w:eastAsia="de-DE"/>
        </w:rPr>
        <w:t xml:space="preserve">: </w:t>
      </w:r>
      <w:proofErr w:type="spellStart"/>
      <w:r w:rsidRPr="00AD3B4D">
        <w:rPr>
          <w:rFonts w:ascii="Arial" w:eastAsia="Times New Roman" w:hAnsi="Arial" w:cs="Arial"/>
          <w:color w:val="666666"/>
          <w:spacing w:val="5"/>
          <w:sz w:val="24"/>
          <w:szCs w:val="24"/>
          <w:lang w:eastAsia="de-DE"/>
        </w:rPr>
        <w:t>DDos</w:t>
      </w:r>
      <w:proofErr w:type="spellEnd"/>
      <w:r w:rsidRPr="00AD3B4D">
        <w:rPr>
          <w:rFonts w:ascii="Arial" w:eastAsia="Times New Roman" w:hAnsi="Arial" w:cs="Arial"/>
          <w:color w:val="666666"/>
          <w:spacing w:val="5"/>
          <w:sz w:val="24"/>
          <w:szCs w:val="24"/>
          <w:lang w:eastAsia="de-DE"/>
        </w:rPr>
        <w:t xml:space="preserve"> (Abkürzung für Distributed </w:t>
      </w:r>
      <w:proofErr w:type="spellStart"/>
      <w:r w:rsidRPr="00AD3B4D">
        <w:rPr>
          <w:rFonts w:ascii="Arial" w:eastAsia="Times New Roman" w:hAnsi="Arial" w:cs="Arial"/>
          <w:color w:val="666666"/>
          <w:spacing w:val="5"/>
          <w:sz w:val="24"/>
          <w:szCs w:val="24"/>
          <w:lang w:eastAsia="de-DE"/>
        </w:rPr>
        <w:t>Denial</w:t>
      </w:r>
      <w:proofErr w:type="spellEnd"/>
      <w:r w:rsidRPr="00AD3B4D">
        <w:rPr>
          <w:rFonts w:ascii="Arial" w:eastAsia="Times New Roman" w:hAnsi="Arial" w:cs="Arial"/>
          <w:color w:val="666666"/>
          <w:spacing w:val="5"/>
          <w:sz w:val="24"/>
          <w:szCs w:val="24"/>
          <w:lang w:eastAsia="de-DE"/>
        </w:rPr>
        <w:t xml:space="preserve"> </w:t>
      </w:r>
      <w:proofErr w:type="spellStart"/>
      <w:r w:rsidRPr="00AD3B4D">
        <w:rPr>
          <w:rFonts w:ascii="Arial" w:eastAsia="Times New Roman" w:hAnsi="Arial" w:cs="Arial"/>
          <w:color w:val="666666"/>
          <w:spacing w:val="5"/>
          <w:sz w:val="24"/>
          <w:szCs w:val="24"/>
          <w:lang w:eastAsia="de-DE"/>
        </w:rPr>
        <w:t>of</w:t>
      </w:r>
      <w:proofErr w:type="spellEnd"/>
      <w:r w:rsidRPr="00AD3B4D">
        <w:rPr>
          <w:rFonts w:ascii="Arial" w:eastAsia="Times New Roman" w:hAnsi="Arial" w:cs="Arial"/>
          <w:color w:val="666666"/>
          <w:spacing w:val="5"/>
          <w:sz w:val="24"/>
          <w:szCs w:val="24"/>
          <w:lang w:eastAsia="de-DE"/>
        </w:rPr>
        <w:t xml:space="preserve"> Service, englisch für verteilte/dezentralisierte Verweigerung eines Dienstes) Angriffe beinhalten eine gezielte Überforderung von Internetdiensten durch eine Vielzahl an Aufrufen, wodurch diese Internetdienste (z.B. eine Webseite) vorübergehend nicht oder nur eingeschränkt zur Verfügung stehen. Diese Angriffe gelten oft vor allem Behörden und öffentlichen Einrichtungen.</w:t>
      </w:r>
    </w:p>
    <w:p w:rsidR="00AD3B4D" w:rsidRDefault="00AD3B4D"/>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Das Meeting behandelt die Sicherheit von Online-Zahlungsverfahren im E-Commerce und die Auswirkungen der PSD2-Richtlinie auf Authentifizierungslösungen.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Sicher zahlen im E-Commerce</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Sicherheit von Online-Zahlungen ist entscheidend für das Vertrauen der Nutzer in digitale Transaktionen.</w:t>
      </w:r>
    </w:p>
    <w:p w:rsidR="00E54D50" w:rsidRPr="00E54D50" w:rsidRDefault="00E54D50" w:rsidP="00E54D50">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Es gibt verschiedene Zahlungsdienste wie PayPal, Kreditkartenlösungen und Sofortüberweisung.</w:t>
      </w:r>
    </w:p>
    <w:p w:rsidR="00E54D50" w:rsidRPr="00E54D50" w:rsidRDefault="00E54D50" w:rsidP="00E54D50">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Nutzung mobiler Geräte für Zahlungen nimmt zu.</w:t>
      </w:r>
    </w:p>
    <w:p w:rsidR="00E54D50" w:rsidRPr="00E54D50" w:rsidRDefault="00E54D50" w:rsidP="00E54D50">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Jedes Bezahlverfahren hat spezifische Risiken für Kunden, Händler und Banken.</w:t>
      </w:r>
    </w:p>
    <w:p w:rsidR="00E54D50" w:rsidRPr="00E54D50" w:rsidRDefault="00E54D50" w:rsidP="00E54D50">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Nutzer sollten die Vor- und Nachteile der verschiedenen Verfahren abwägen.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Die PSD2 als Grundlage im E-Payment</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PSD2-Richtlinie verbessert die Sicherheit und den Verbraucherschutz im Zahlungsverkehr.</w:t>
      </w:r>
    </w:p>
    <w:p w:rsidR="00E54D50" w:rsidRPr="00E54D50" w:rsidRDefault="00E54D50" w:rsidP="00E54D5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PSD2 steht für die EU-Richtlinie über Zahlungsdienste (DIRECTIVE (EU) 2015/2366).</w:t>
      </w:r>
    </w:p>
    <w:p w:rsidR="00E54D50" w:rsidRPr="00E54D50" w:rsidRDefault="00E54D50" w:rsidP="00E54D5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Ziel ist die Erhöhung der Sicherheit, Stärkung des Verbraucherschutzes und Förderung von Innovationen.</w:t>
      </w:r>
    </w:p>
    <w:p w:rsidR="00E54D50" w:rsidRPr="00E54D50" w:rsidRDefault="00E54D50" w:rsidP="00E54D5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Starke Kundenauthentifizierung (SCA) ist erforderlich für elektronische Zahlungen, die vom Kunden initiiert werden.</w:t>
      </w:r>
    </w:p>
    <w:p w:rsidR="00E54D50" w:rsidRPr="00E54D50" w:rsidRDefault="00E54D50" w:rsidP="00E54D5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Ausnahmen von SCA sind möglich, z.B. für </w:t>
      </w:r>
      <w:proofErr w:type="spellStart"/>
      <w:r w:rsidRPr="00E54D50">
        <w:rPr>
          <w:rFonts w:ascii="Times New Roman" w:eastAsia="Times New Roman" w:hAnsi="Times New Roman" w:cs="Times New Roman"/>
          <w:sz w:val="24"/>
          <w:szCs w:val="24"/>
          <w:lang w:eastAsia="de-DE"/>
        </w:rPr>
        <w:t>Kleinbetragszahlungen</w:t>
      </w:r>
      <w:proofErr w:type="spellEnd"/>
      <w:r w:rsidRPr="00E54D50">
        <w:rPr>
          <w:rFonts w:ascii="Times New Roman" w:eastAsia="Times New Roman" w:hAnsi="Times New Roman" w:cs="Times New Roman"/>
          <w:sz w:val="24"/>
          <w:szCs w:val="24"/>
          <w:lang w:eastAsia="de-DE"/>
        </w:rPr>
        <w:t xml:space="preserve"> unter 30 €.</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 xml:space="preserve">Technische Grundlagen: </w:t>
      </w:r>
      <w:proofErr w:type="spellStart"/>
      <w:r w:rsidRPr="00E54D50">
        <w:rPr>
          <w:rFonts w:ascii="Times New Roman" w:eastAsia="Times New Roman" w:hAnsi="Times New Roman" w:cs="Times New Roman"/>
          <w:b/>
          <w:bCs/>
          <w:sz w:val="24"/>
          <w:szCs w:val="24"/>
          <w:lang w:eastAsia="de-DE"/>
        </w:rPr>
        <w:t>Tokenisierung</w:t>
      </w:r>
      <w:proofErr w:type="spellEnd"/>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E54D50">
        <w:rPr>
          <w:rFonts w:ascii="Times New Roman" w:eastAsia="Times New Roman" w:hAnsi="Times New Roman" w:cs="Times New Roman"/>
          <w:sz w:val="24"/>
          <w:szCs w:val="24"/>
          <w:lang w:eastAsia="de-DE"/>
        </w:rPr>
        <w:t>Tokenisierung</w:t>
      </w:r>
      <w:proofErr w:type="spellEnd"/>
      <w:r w:rsidRPr="00E54D50">
        <w:rPr>
          <w:rFonts w:ascii="Times New Roman" w:eastAsia="Times New Roman" w:hAnsi="Times New Roman" w:cs="Times New Roman"/>
          <w:sz w:val="24"/>
          <w:szCs w:val="24"/>
          <w:lang w:eastAsia="de-DE"/>
        </w:rPr>
        <w:t xml:space="preserve"> erhöht die Sicherheit von Zahlungen, indem sensible Daten geschützt werden.</w:t>
      </w:r>
    </w:p>
    <w:p w:rsidR="00E54D50" w:rsidRPr="00E54D50" w:rsidRDefault="00E54D50" w:rsidP="00E54D50">
      <w:pPr>
        <w:numPr>
          <w:ilvl w:val="0"/>
          <w:numId w:val="5"/>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Bei der </w:t>
      </w:r>
      <w:proofErr w:type="spellStart"/>
      <w:r w:rsidRPr="00E54D50">
        <w:rPr>
          <w:rFonts w:ascii="Times New Roman" w:eastAsia="Times New Roman" w:hAnsi="Times New Roman" w:cs="Times New Roman"/>
          <w:sz w:val="24"/>
          <w:szCs w:val="24"/>
          <w:lang w:eastAsia="de-DE"/>
        </w:rPr>
        <w:t>Tokenisierung</w:t>
      </w:r>
      <w:proofErr w:type="spellEnd"/>
      <w:r w:rsidRPr="00E54D50">
        <w:rPr>
          <w:rFonts w:ascii="Times New Roman" w:eastAsia="Times New Roman" w:hAnsi="Times New Roman" w:cs="Times New Roman"/>
          <w:sz w:val="24"/>
          <w:szCs w:val="24"/>
          <w:lang w:eastAsia="de-DE"/>
        </w:rPr>
        <w:t xml:space="preserve"> wird die Kartennummer (PAN) durch ein Token ersetzt.</w:t>
      </w:r>
    </w:p>
    <w:p w:rsidR="00E54D50" w:rsidRPr="00E54D50" w:rsidRDefault="00E54D50" w:rsidP="00E54D50">
      <w:pPr>
        <w:numPr>
          <w:ilvl w:val="0"/>
          <w:numId w:val="5"/>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Token sind einzigartig und können nur bei dem jeweiligen Händler verwendet werden.</w:t>
      </w:r>
    </w:p>
    <w:p w:rsidR="00E54D50" w:rsidRPr="00E54D50" w:rsidRDefault="00E54D50" w:rsidP="00E54D50">
      <w:pPr>
        <w:numPr>
          <w:ilvl w:val="0"/>
          <w:numId w:val="5"/>
        </w:numPr>
        <w:spacing w:before="100" w:beforeAutospacing="1" w:after="100" w:afterAutospacing="1" w:line="240" w:lineRule="auto"/>
        <w:rPr>
          <w:rFonts w:ascii="Times New Roman" w:eastAsia="Times New Roman" w:hAnsi="Times New Roman" w:cs="Times New Roman"/>
          <w:sz w:val="24"/>
          <w:szCs w:val="24"/>
          <w:lang w:eastAsia="de-DE"/>
        </w:rPr>
      </w:pPr>
      <w:proofErr w:type="gramStart"/>
      <w:r w:rsidRPr="00E54D50">
        <w:rPr>
          <w:rFonts w:ascii="Times New Roman" w:eastAsia="Times New Roman" w:hAnsi="Times New Roman" w:cs="Times New Roman"/>
          <w:sz w:val="24"/>
          <w:szCs w:val="24"/>
          <w:lang w:eastAsia="de-DE"/>
        </w:rPr>
        <w:t>Die</w:t>
      </w:r>
      <w:proofErr w:type="gramEnd"/>
      <w:r w:rsidRPr="00E54D50">
        <w:rPr>
          <w:rFonts w:ascii="Times New Roman" w:eastAsia="Times New Roman" w:hAnsi="Times New Roman" w:cs="Times New Roman"/>
          <w:sz w:val="24"/>
          <w:szCs w:val="24"/>
          <w:lang w:eastAsia="de-DE"/>
        </w:rPr>
        <w:t xml:space="preserve"> PAN wird nicht in den Systemen der Händler gespeichert, was das Risiko von Datenmissbrauch verringert.</w:t>
      </w:r>
    </w:p>
    <w:p w:rsidR="00E54D50" w:rsidRPr="00E54D50" w:rsidRDefault="00E54D50" w:rsidP="00E54D50">
      <w:pPr>
        <w:numPr>
          <w:ilvl w:val="0"/>
          <w:numId w:val="5"/>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E54D50">
        <w:rPr>
          <w:rFonts w:ascii="Times New Roman" w:eastAsia="Times New Roman" w:hAnsi="Times New Roman" w:cs="Times New Roman"/>
          <w:sz w:val="24"/>
          <w:szCs w:val="24"/>
          <w:lang w:eastAsia="de-DE"/>
        </w:rPr>
        <w:t>Tokenisierung</w:t>
      </w:r>
      <w:proofErr w:type="spellEnd"/>
      <w:r w:rsidRPr="00E54D50">
        <w:rPr>
          <w:rFonts w:ascii="Times New Roman" w:eastAsia="Times New Roman" w:hAnsi="Times New Roman" w:cs="Times New Roman"/>
          <w:sz w:val="24"/>
          <w:szCs w:val="24"/>
          <w:lang w:eastAsia="de-DE"/>
        </w:rPr>
        <w:t xml:space="preserve"> wird auch in anderen Bereichen zum Schutz sensibler Informationen eingesetzt.</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Online-Bezahlverfahren: Vor- und Nachteile im Überblick</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verschiedenen Online-Zahlungsverfahren haben jeweils spezifische Vor- und Nachteile.</w:t>
      </w:r>
    </w:p>
    <w:p w:rsidR="00E54D50" w:rsidRPr="00E54D50" w:rsidRDefault="00E54D50" w:rsidP="00E54D50">
      <w:pPr>
        <w:numPr>
          <w:ilvl w:val="0"/>
          <w:numId w:val="6"/>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Kreditkartenzahlungen sind einfach, aber erfordern die Eingabe sensibler Daten.</w:t>
      </w:r>
    </w:p>
    <w:p w:rsidR="00E54D50" w:rsidRPr="00E54D50" w:rsidRDefault="00E54D50" w:rsidP="00E54D50">
      <w:pPr>
        <w:numPr>
          <w:ilvl w:val="0"/>
          <w:numId w:val="6"/>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lastRenderedPageBreak/>
        <w:t>3D-Secure bietet zusätzliche Sicherheit, erfordert jedoch eine Registrierung bei der Bank.</w:t>
      </w:r>
    </w:p>
    <w:p w:rsidR="00E54D50" w:rsidRPr="00E54D50" w:rsidRDefault="00E54D50" w:rsidP="00E54D50">
      <w:pPr>
        <w:numPr>
          <w:ilvl w:val="0"/>
          <w:numId w:val="6"/>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Sofortüberweisung ermöglicht schnelle Zahlungen, birgt aber Risiken durch die Preisgabe von Kontodaten.</w:t>
      </w:r>
    </w:p>
    <w:p w:rsidR="00E54D50" w:rsidRPr="00E54D50" w:rsidRDefault="00E54D50" w:rsidP="00E54D50">
      <w:pPr>
        <w:numPr>
          <w:ilvl w:val="0"/>
          <w:numId w:val="6"/>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PayPal ist weit verbreitet und einfach zu nutzen, erfordert jedoch ein Konto und kann Sicherheitsrisiken bergen.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Sicherheitsmaßnahmen für PayPal-Konten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Sicherheit von PayPal-Konten erfordert spezifische Maßnahmen, um Missbrauch zu verhindern.</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Kundenservice-PIN ist erforderlich für telefonischen Support.</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Ein gesperrtes Konto kann nicht reaktiviert werden; ein neues Konto kann jedoch mit derselben E-Mail-Adresse erstellt werden.</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Aktivierung des Sicherheitscodes als zweiter Faktor beim Einloggen wird empfohlen.</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Passwort sollte lang und einzigartig sein, gemäß BSI-Richtlinien.</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Option, eingeloggt zu bleiben, sollte deaktiviert sein.</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Zahlungsbestätigungen per E-Mail müssen auf Übereinstimmung mit Transaktionen überprüft werden.</w:t>
      </w:r>
    </w:p>
    <w:p w:rsidR="00E54D50" w:rsidRPr="00E54D50" w:rsidRDefault="00E54D50" w:rsidP="00E54D50">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Bei Verdacht auf Missbrauch sollte das Konto sofort gesperrt werden.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Vor- und Nachteile von PayPal</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PayPal bietet sowohl Vorteile als auch Nachteile für Nutzer.</w:t>
      </w:r>
    </w:p>
    <w:p w:rsidR="00E54D50" w:rsidRPr="00E54D50" w:rsidRDefault="00E54D50" w:rsidP="00E54D50">
      <w:pPr>
        <w:numPr>
          <w:ilvl w:val="0"/>
          <w:numId w:val="8"/>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Vorteile: Weite Verbreitung, einfache Handhabung, zusätzlicher Sicherheitscode, Händler erhält keine sensiblen Kundendaten, einfache Kontosperrung.</w:t>
      </w:r>
    </w:p>
    <w:p w:rsidR="00E54D50" w:rsidRPr="00E54D50" w:rsidRDefault="00E54D50" w:rsidP="00E54D50">
      <w:pPr>
        <w:numPr>
          <w:ilvl w:val="0"/>
          <w:numId w:val="8"/>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Nachteile: Sicherheitscode und 3D-Secure sind nicht immer aktiviert, zeitkritische Kontosperrung bei vergessenen Passwörtern, gesperrte Konten können reaktiviert werden.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Einführung in Apple Pay</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Apple Pay ermöglicht kontaktloses Bezahlen in Geschäften und online über NFC.</w:t>
      </w:r>
    </w:p>
    <w:p w:rsidR="00E54D50" w:rsidRPr="00E54D50" w:rsidRDefault="00E54D50" w:rsidP="00E54D50">
      <w:pPr>
        <w:numPr>
          <w:ilvl w:val="0"/>
          <w:numId w:val="9"/>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Transaktionen müssen biometrisch (</w:t>
      </w:r>
      <w:proofErr w:type="spellStart"/>
      <w:r w:rsidRPr="00E54D50">
        <w:rPr>
          <w:rFonts w:ascii="Times New Roman" w:eastAsia="Times New Roman" w:hAnsi="Times New Roman" w:cs="Times New Roman"/>
          <w:sz w:val="24"/>
          <w:szCs w:val="24"/>
          <w:lang w:eastAsia="de-DE"/>
        </w:rPr>
        <w:t>Touch</w:t>
      </w:r>
      <w:proofErr w:type="spellEnd"/>
      <w:r w:rsidRPr="00E54D50">
        <w:rPr>
          <w:rFonts w:ascii="Times New Roman" w:eastAsia="Times New Roman" w:hAnsi="Times New Roman" w:cs="Times New Roman"/>
          <w:sz w:val="24"/>
          <w:szCs w:val="24"/>
          <w:lang w:eastAsia="de-DE"/>
        </w:rPr>
        <w:t xml:space="preserve"> ID, Face ID) oder über </w:t>
      </w:r>
      <w:proofErr w:type="spellStart"/>
      <w:r w:rsidRPr="00E54D50">
        <w:rPr>
          <w:rFonts w:ascii="Times New Roman" w:eastAsia="Times New Roman" w:hAnsi="Times New Roman" w:cs="Times New Roman"/>
          <w:sz w:val="24"/>
          <w:szCs w:val="24"/>
          <w:lang w:eastAsia="de-DE"/>
        </w:rPr>
        <w:t>Passcode</w:t>
      </w:r>
      <w:proofErr w:type="spellEnd"/>
      <w:r w:rsidRPr="00E54D50">
        <w:rPr>
          <w:rFonts w:ascii="Times New Roman" w:eastAsia="Times New Roman" w:hAnsi="Times New Roman" w:cs="Times New Roman"/>
          <w:sz w:val="24"/>
          <w:szCs w:val="24"/>
          <w:lang w:eastAsia="de-DE"/>
        </w:rPr>
        <w:t xml:space="preserve"> bestätigt werden.</w:t>
      </w:r>
    </w:p>
    <w:p w:rsidR="00E54D50" w:rsidRPr="00E54D50" w:rsidRDefault="00E54D50" w:rsidP="00E54D50">
      <w:pPr>
        <w:numPr>
          <w:ilvl w:val="0"/>
          <w:numId w:val="9"/>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Aktivierung erfolgt durch Hinterlegen einer Debit- oder Kreditkarte in der Wallet-</w:t>
      </w:r>
      <w:proofErr w:type="spellStart"/>
      <w:r w:rsidRPr="00E54D50">
        <w:rPr>
          <w:rFonts w:ascii="Times New Roman" w:eastAsia="Times New Roman" w:hAnsi="Times New Roman" w:cs="Times New Roman"/>
          <w:sz w:val="24"/>
          <w:szCs w:val="24"/>
          <w:lang w:eastAsia="de-DE"/>
        </w:rPr>
        <w:t>App</w:t>
      </w:r>
      <w:proofErr w:type="spellEnd"/>
      <w:r w:rsidRPr="00E54D50">
        <w:rPr>
          <w:rFonts w:ascii="Times New Roman" w:eastAsia="Times New Roman" w:hAnsi="Times New Roman" w:cs="Times New Roman"/>
          <w:sz w:val="24"/>
          <w:szCs w:val="24"/>
          <w:lang w:eastAsia="de-DE"/>
        </w:rPr>
        <w:t>.</w:t>
      </w:r>
    </w:p>
    <w:p w:rsidR="00E54D50" w:rsidRPr="00E54D50" w:rsidRDefault="00E54D50" w:rsidP="00E54D50">
      <w:pPr>
        <w:numPr>
          <w:ilvl w:val="0"/>
          <w:numId w:val="9"/>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Sensible Daten werden nicht im Smartphone gespeichert, sondern </w:t>
      </w:r>
      <w:proofErr w:type="spellStart"/>
      <w:r w:rsidRPr="00E54D50">
        <w:rPr>
          <w:rFonts w:ascii="Times New Roman" w:eastAsia="Times New Roman" w:hAnsi="Times New Roman" w:cs="Times New Roman"/>
          <w:sz w:val="24"/>
          <w:szCs w:val="24"/>
          <w:lang w:eastAsia="de-DE"/>
        </w:rPr>
        <w:t>tokenisiert</w:t>
      </w:r>
      <w:proofErr w:type="spellEnd"/>
      <w:r w:rsidRPr="00E54D50">
        <w:rPr>
          <w:rFonts w:ascii="Times New Roman" w:eastAsia="Times New Roman" w:hAnsi="Times New Roman" w:cs="Times New Roman"/>
          <w:sz w:val="24"/>
          <w:szCs w:val="24"/>
          <w:lang w:eastAsia="de-DE"/>
        </w:rPr>
        <w:t>.</w:t>
      </w:r>
    </w:p>
    <w:p w:rsidR="00E54D50" w:rsidRPr="00E54D50" w:rsidRDefault="00E54D50" w:rsidP="00E54D50">
      <w:pPr>
        <w:numPr>
          <w:ilvl w:val="0"/>
          <w:numId w:val="9"/>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Zahlungen werden über zwei Faktoren authentifiziert: Besitz des </w:t>
      </w:r>
      <w:proofErr w:type="spellStart"/>
      <w:r w:rsidRPr="00E54D50">
        <w:rPr>
          <w:rFonts w:ascii="Times New Roman" w:eastAsia="Times New Roman" w:hAnsi="Times New Roman" w:cs="Times New Roman"/>
          <w:sz w:val="24"/>
          <w:szCs w:val="24"/>
          <w:lang w:eastAsia="de-DE"/>
        </w:rPr>
        <w:t>Smartphones</w:t>
      </w:r>
      <w:proofErr w:type="spellEnd"/>
      <w:r w:rsidRPr="00E54D50">
        <w:rPr>
          <w:rFonts w:ascii="Times New Roman" w:eastAsia="Times New Roman" w:hAnsi="Times New Roman" w:cs="Times New Roman"/>
          <w:sz w:val="24"/>
          <w:szCs w:val="24"/>
          <w:lang w:eastAsia="de-DE"/>
        </w:rPr>
        <w:t xml:space="preserve"> und biometrische Merkmale.</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Sicherheitsaspekte von Apple Pay</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Sicherheit von Apple Pay hängt von verschiedenen Faktoren ab.</w:t>
      </w:r>
    </w:p>
    <w:p w:rsidR="00E54D50" w:rsidRPr="00E54D50" w:rsidRDefault="00E54D50" w:rsidP="00E54D50">
      <w:pPr>
        <w:numPr>
          <w:ilvl w:val="0"/>
          <w:numId w:val="10"/>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E54D50">
        <w:rPr>
          <w:rFonts w:ascii="Times New Roman" w:eastAsia="Times New Roman" w:hAnsi="Times New Roman" w:cs="Times New Roman"/>
          <w:sz w:val="24"/>
          <w:szCs w:val="24"/>
          <w:lang w:eastAsia="de-DE"/>
        </w:rPr>
        <w:t>Passcode</w:t>
      </w:r>
      <w:proofErr w:type="spellEnd"/>
      <w:r w:rsidRPr="00E54D50">
        <w:rPr>
          <w:rFonts w:ascii="Times New Roman" w:eastAsia="Times New Roman" w:hAnsi="Times New Roman" w:cs="Times New Roman"/>
          <w:sz w:val="24"/>
          <w:szCs w:val="24"/>
          <w:lang w:eastAsia="de-DE"/>
        </w:rPr>
        <w:t xml:space="preserve"> sollte schwer zu erraten sein; nur eigene biometrische Merkmale sollten hinterlegt werden.</w:t>
      </w:r>
    </w:p>
    <w:p w:rsidR="00E54D50" w:rsidRPr="00E54D50" w:rsidRDefault="00E54D50" w:rsidP="00E54D50">
      <w:pPr>
        <w:numPr>
          <w:ilvl w:val="0"/>
          <w:numId w:val="10"/>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Karten sollten vor Verkauf des Geräts aus der Wallet entfernt werden.</w:t>
      </w:r>
    </w:p>
    <w:p w:rsidR="00E54D50" w:rsidRPr="00E54D50" w:rsidRDefault="00E54D50" w:rsidP="00E54D50">
      <w:pPr>
        <w:numPr>
          <w:ilvl w:val="0"/>
          <w:numId w:val="10"/>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lastRenderedPageBreak/>
        <w:t xml:space="preserve">Sicherheitsupdates sollten regelmäßig installiert werden, und </w:t>
      </w:r>
      <w:proofErr w:type="spellStart"/>
      <w:r w:rsidRPr="00E54D50">
        <w:rPr>
          <w:rFonts w:ascii="Times New Roman" w:eastAsia="Times New Roman" w:hAnsi="Times New Roman" w:cs="Times New Roman"/>
          <w:sz w:val="24"/>
          <w:szCs w:val="24"/>
          <w:lang w:eastAsia="de-DE"/>
        </w:rPr>
        <w:t>Jailbreak</w:t>
      </w:r>
      <w:proofErr w:type="spellEnd"/>
      <w:r w:rsidRPr="00E54D50">
        <w:rPr>
          <w:rFonts w:ascii="Times New Roman" w:eastAsia="Times New Roman" w:hAnsi="Times New Roman" w:cs="Times New Roman"/>
          <w:sz w:val="24"/>
          <w:szCs w:val="24"/>
          <w:lang w:eastAsia="de-DE"/>
        </w:rPr>
        <w:t xml:space="preserve"> sollte vermieden werden.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Vor- und Nachteile von Apple Pay</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Apple Pay hat spezifische Vor- und Nachteile für Nutzer.</w:t>
      </w:r>
    </w:p>
    <w:p w:rsidR="00E54D50" w:rsidRPr="00E54D50" w:rsidRDefault="00E54D50" w:rsidP="00E54D50">
      <w:pPr>
        <w:numPr>
          <w:ilvl w:val="0"/>
          <w:numId w:val="11"/>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Vorteile: Sensible Daten werden sicher verarbeitet, </w:t>
      </w:r>
      <w:proofErr w:type="spellStart"/>
      <w:r w:rsidRPr="00E54D50">
        <w:rPr>
          <w:rFonts w:ascii="Times New Roman" w:eastAsia="Times New Roman" w:hAnsi="Times New Roman" w:cs="Times New Roman"/>
          <w:sz w:val="24"/>
          <w:szCs w:val="24"/>
          <w:lang w:eastAsia="de-DE"/>
        </w:rPr>
        <w:t>Tokenisierung</w:t>
      </w:r>
      <w:proofErr w:type="spellEnd"/>
      <w:r w:rsidRPr="00E54D50">
        <w:rPr>
          <w:rFonts w:ascii="Times New Roman" w:eastAsia="Times New Roman" w:hAnsi="Times New Roman" w:cs="Times New Roman"/>
          <w:sz w:val="24"/>
          <w:szCs w:val="24"/>
          <w:lang w:eastAsia="de-DE"/>
        </w:rPr>
        <w:t>, weit verbreitet bei Banken, erschwerte Relay-Angriffe, einfache Sperrung.</w:t>
      </w:r>
    </w:p>
    <w:p w:rsidR="00E54D50" w:rsidRPr="00E54D50" w:rsidRDefault="00E54D50" w:rsidP="00E54D50">
      <w:pPr>
        <w:numPr>
          <w:ilvl w:val="0"/>
          <w:numId w:val="11"/>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Nachteile: Nutzung auf Apple-Produkte beschränkt, alle Nutzer des Geräts können Apple Pay verwenden.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Einführung in Google Pay</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Google Pay ermöglicht kontaktloses Bezahlen über NFC und im Internet.</w:t>
      </w:r>
    </w:p>
    <w:p w:rsidR="00E54D50" w:rsidRPr="00E54D50" w:rsidRDefault="00E54D50" w:rsidP="00E54D50">
      <w:pPr>
        <w:numPr>
          <w:ilvl w:val="0"/>
          <w:numId w:val="12"/>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Transaktionen müssen bei Beträgen über 25 Euro biometrisch oder über </w:t>
      </w:r>
      <w:proofErr w:type="spellStart"/>
      <w:r w:rsidRPr="00E54D50">
        <w:rPr>
          <w:rFonts w:ascii="Times New Roman" w:eastAsia="Times New Roman" w:hAnsi="Times New Roman" w:cs="Times New Roman"/>
          <w:sz w:val="24"/>
          <w:szCs w:val="24"/>
          <w:lang w:eastAsia="de-DE"/>
        </w:rPr>
        <w:t>Passcode</w:t>
      </w:r>
      <w:proofErr w:type="spellEnd"/>
      <w:r w:rsidRPr="00E54D50">
        <w:rPr>
          <w:rFonts w:ascii="Times New Roman" w:eastAsia="Times New Roman" w:hAnsi="Times New Roman" w:cs="Times New Roman"/>
          <w:sz w:val="24"/>
          <w:szCs w:val="24"/>
          <w:lang w:eastAsia="de-DE"/>
        </w:rPr>
        <w:t xml:space="preserve"> bestätigt werden.</w:t>
      </w:r>
    </w:p>
    <w:p w:rsidR="00E54D50" w:rsidRPr="00E54D50" w:rsidRDefault="00E54D50" w:rsidP="00E54D50">
      <w:pPr>
        <w:numPr>
          <w:ilvl w:val="0"/>
          <w:numId w:val="12"/>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Aktivierung erfolgt durch Hinterlegen einer Debit- oder Kreditkarte in der Google Wallet.</w:t>
      </w:r>
    </w:p>
    <w:p w:rsidR="00E54D50" w:rsidRPr="00E54D50" w:rsidRDefault="00E54D50" w:rsidP="00E54D50">
      <w:pPr>
        <w:numPr>
          <w:ilvl w:val="0"/>
          <w:numId w:val="12"/>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Sensible Daten werden </w:t>
      </w:r>
      <w:proofErr w:type="spellStart"/>
      <w:r w:rsidRPr="00E54D50">
        <w:rPr>
          <w:rFonts w:ascii="Times New Roman" w:eastAsia="Times New Roman" w:hAnsi="Times New Roman" w:cs="Times New Roman"/>
          <w:sz w:val="24"/>
          <w:szCs w:val="24"/>
          <w:lang w:eastAsia="de-DE"/>
        </w:rPr>
        <w:t>tokenisiert</w:t>
      </w:r>
      <w:proofErr w:type="spellEnd"/>
      <w:r w:rsidRPr="00E54D50">
        <w:rPr>
          <w:rFonts w:ascii="Times New Roman" w:eastAsia="Times New Roman" w:hAnsi="Times New Roman" w:cs="Times New Roman"/>
          <w:sz w:val="24"/>
          <w:szCs w:val="24"/>
          <w:lang w:eastAsia="de-DE"/>
        </w:rPr>
        <w:t xml:space="preserve"> und nicht im Smartphone gespeichert.</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Sicherheitsaspekte von Google Pay</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Sicherheit von Google Pay erfordert bestimmte Maßnahmen.</w:t>
      </w:r>
    </w:p>
    <w:p w:rsidR="00E54D50" w:rsidRPr="00E54D50" w:rsidRDefault="00E54D50" w:rsidP="00E54D50">
      <w:pPr>
        <w:numPr>
          <w:ilvl w:val="0"/>
          <w:numId w:val="13"/>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E54D50">
        <w:rPr>
          <w:rFonts w:ascii="Times New Roman" w:eastAsia="Times New Roman" w:hAnsi="Times New Roman" w:cs="Times New Roman"/>
          <w:sz w:val="24"/>
          <w:szCs w:val="24"/>
          <w:lang w:eastAsia="de-DE"/>
        </w:rPr>
        <w:t>Passcode</w:t>
      </w:r>
      <w:proofErr w:type="spellEnd"/>
      <w:r w:rsidRPr="00E54D50">
        <w:rPr>
          <w:rFonts w:ascii="Times New Roman" w:eastAsia="Times New Roman" w:hAnsi="Times New Roman" w:cs="Times New Roman"/>
          <w:sz w:val="24"/>
          <w:szCs w:val="24"/>
          <w:lang w:eastAsia="de-DE"/>
        </w:rPr>
        <w:t xml:space="preserve"> sollte schwer zu erraten sein; nur eigene biometrische Merkmale sollten hinterlegt werden.</w:t>
      </w:r>
    </w:p>
    <w:p w:rsidR="00E54D50" w:rsidRPr="00E54D50" w:rsidRDefault="00E54D50" w:rsidP="00E54D50">
      <w:pPr>
        <w:numPr>
          <w:ilvl w:val="0"/>
          <w:numId w:val="13"/>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Bei Verlust des </w:t>
      </w:r>
      <w:proofErr w:type="spellStart"/>
      <w:r w:rsidRPr="00E54D50">
        <w:rPr>
          <w:rFonts w:ascii="Times New Roman" w:eastAsia="Times New Roman" w:hAnsi="Times New Roman" w:cs="Times New Roman"/>
          <w:sz w:val="24"/>
          <w:szCs w:val="24"/>
          <w:lang w:eastAsia="de-DE"/>
        </w:rPr>
        <w:t>Smartphones</w:t>
      </w:r>
      <w:proofErr w:type="spellEnd"/>
      <w:r w:rsidRPr="00E54D50">
        <w:rPr>
          <w:rFonts w:ascii="Times New Roman" w:eastAsia="Times New Roman" w:hAnsi="Times New Roman" w:cs="Times New Roman"/>
          <w:sz w:val="24"/>
          <w:szCs w:val="24"/>
          <w:lang w:eastAsia="de-DE"/>
        </w:rPr>
        <w:t xml:space="preserve"> sollte Google Pay gesperrt werden, was über die Bank oder „Mein Gerät finden“ möglich ist.</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Vor- und Nachteile von Google Pay</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Google Pay bietet sowohl Vorteile als auch Nachteile für Nutzer.</w:t>
      </w:r>
    </w:p>
    <w:p w:rsidR="00E54D50" w:rsidRPr="00E54D50" w:rsidRDefault="00E54D50" w:rsidP="00E54D50">
      <w:pPr>
        <w:numPr>
          <w:ilvl w:val="0"/>
          <w:numId w:val="14"/>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Vorteile: </w:t>
      </w:r>
      <w:proofErr w:type="spellStart"/>
      <w:r w:rsidRPr="00E54D50">
        <w:rPr>
          <w:rFonts w:ascii="Times New Roman" w:eastAsia="Times New Roman" w:hAnsi="Times New Roman" w:cs="Times New Roman"/>
          <w:sz w:val="24"/>
          <w:szCs w:val="24"/>
          <w:lang w:eastAsia="de-DE"/>
        </w:rPr>
        <w:t>Tokenisierung</w:t>
      </w:r>
      <w:proofErr w:type="spellEnd"/>
      <w:r w:rsidRPr="00E54D50">
        <w:rPr>
          <w:rFonts w:ascii="Times New Roman" w:eastAsia="Times New Roman" w:hAnsi="Times New Roman" w:cs="Times New Roman"/>
          <w:sz w:val="24"/>
          <w:szCs w:val="24"/>
          <w:lang w:eastAsia="de-DE"/>
        </w:rPr>
        <w:t>, einfache Sperrung, Relay-Angriffe nur bei Kleinbeträgen möglich.</w:t>
      </w:r>
    </w:p>
    <w:p w:rsidR="00E54D50" w:rsidRPr="00E54D50" w:rsidRDefault="00E54D50" w:rsidP="00E54D50">
      <w:pPr>
        <w:numPr>
          <w:ilvl w:val="0"/>
          <w:numId w:val="14"/>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 xml:space="preserve">Nachteile: Sensible Daten werden nicht im Secure Element gespeichert, Nutzung nur mit </w:t>
      </w:r>
      <w:proofErr w:type="spellStart"/>
      <w:r w:rsidRPr="00E54D50">
        <w:rPr>
          <w:rFonts w:ascii="Times New Roman" w:eastAsia="Times New Roman" w:hAnsi="Times New Roman" w:cs="Times New Roman"/>
          <w:sz w:val="24"/>
          <w:szCs w:val="24"/>
          <w:lang w:eastAsia="de-DE"/>
        </w:rPr>
        <w:t>Android</w:t>
      </w:r>
      <w:proofErr w:type="spellEnd"/>
      <w:r w:rsidRPr="00E54D50">
        <w:rPr>
          <w:rFonts w:ascii="Times New Roman" w:eastAsia="Times New Roman" w:hAnsi="Times New Roman" w:cs="Times New Roman"/>
          <w:sz w:val="24"/>
          <w:szCs w:val="24"/>
          <w:lang w:eastAsia="de-DE"/>
        </w:rPr>
        <w:t>-Geräten möglich.</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b/>
          <w:bCs/>
          <w:sz w:val="24"/>
          <w:szCs w:val="24"/>
          <w:lang w:eastAsia="de-DE"/>
        </w:rPr>
        <w:t>Fazit zu Online-Bezahlverfahren</w:t>
      </w:r>
    </w:p>
    <w:p w:rsidR="00E54D50" w:rsidRPr="00E54D50" w:rsidRDefault="00E54D50" w:rsidP="00E54D50">
      <w:p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Die Wahl eines sicheren Online-Bezahlverfahrens ist entscheidend für die persönliche Cyber-Sicherheit.</w:t>
      </w:r>
    </w:p>
    <w:p w:rsidR="00E54D50" w:rsidRPr="00E54D50" w:rsidRDefault="00E54D50" w:rsidP="00E54D50">
      <w:pPr>
        <w:numPr>
          <w:ilvl w:val="0"/>
          <w:numId w:val="15"/>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Mobile Bezahlverfahren haben sich durch technologische Fortschritte stark verändert.</w:t>
      </w:r>
    </w:p>
    <w:p w:rsidR="00E54D50" w:rsidRPr="00E54D50" w:rsidRDefault="00E54D50" w:rsidP="00E54D50">
      <w:pPr>
        <w:numPr>
          <w:ilvl w:val="0"/>
          <w:numId w:val="15"/>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Nutzer sollten Sicherheit über Bequemlichkeit stellen und auf 3D-Secure achten.</w:t>
      </w:r>
    </w:p>
    <w:p w:rsidR="00E54D50" w:rsidRPr="00E54D50" w:rsidRDefault="00E54D50" w:rsidP="00E54D50">
      <w:pPr>
        <w:numPr>
          <w:ilvl w:val="0"/>
          <w:numId w:val="15"/>
        </w:numPr>
        <w:spacing w:before="100" w:beforeAutospacing="1" w:after="100" w:afterAutospacing="1" w:line="240" w:lineRule="auto"/>
        <w:rPr>
          <w:rFonts w:ascii="Times New Roman" w:eastAsia="Times New Roman" w:hAnsi="Times New Roman" w:cs="Times New Roman"/>
          <w:sz w:val="24"/>
          <w:szCs w:val="24"/>
          <w:lang w:eastAsia="de-DE"/>
        </w:rPr>
      </w:pPr>
      <w:r w:rsidRPr="00E54D50">
        <w:rPr>
          <w:rFonts w:ascii="Times New Roman" w:eastAsia="Times New Roman" w:hAnsi="Times New Roman" w:cs="Times New Roman"/>
          <w:sz w:val="24"/>
          <w:szCs w:val="24"/>
          <w:lang w:eastAsia="de-DE"/>
        </w:rPr>
        <w:t>Das BSI gibt keine spezifischen Empfehlungen für Bezahlverfahren, da die Anforderungen individuell sind.</w:t>
      </w:r>
    </w:p>
    <w:p w:rsidR="00E54D50" w:rsidRDefault="00E54D50"/>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lastRenderedPageBreak/>
        <w:t>Wurde ein </w:t>
      </w:r>
      <w:r>
        <w:rPr>
          <w:rFonts w:ascii="Calibri" w:hAnsi="Calibri" w:cs="Calibri"/>
          <w:color w:val="000000"/>
          <w:lang w:val="en-GB"/>
        </w:rPr>
        <w:t>Account</w:t>
      </w:r>
      <w:r>
        <w:rPr>
          <w:rFonts w:ascii="Calibri" w:hAnsi="Calibri" w:cs="Calibri"/>
          <w:color w:val="000000"/>
        </w:rPr>
        <w:t> gehackt, haben Unbefugte Zugang zu ihm gewonnen. Weil sie sich nun im Internet als jemand anderes ausgeben können, spricht man auch von digitalem Identitätsdiebstahl. Besonders gefährlich ist ein gehacktes </w:t>
      </w:r>
      <w:r>
        <w:rPr>
          <w:rFonts w:ascii="Calibri" w:hAnsi="Calibri" w:cs="Calibri"/>
          <w:color w:val="000000"/>
          <w:lang w:val="en-GB"/>
        </w:rPr>
        <w:t>E-Mail</w:t>
      </w:r>
      <w:r>
        <w:rPr>
          <w:rFonts w:ascii="Calibri" w:hAnsi="Calibri" w:cs="Calibri"/>
          <w:color w:val="000000"/>
        </w:rPr>
        <w:t>-Konto, da es zu den wichtigsten Bausteinen im digitalen Alltag gehört. Ob in </w:t>
      </w:r>
      <w:r>
        <w:rPr>
          <w:rFonts w:ascii="Calibri" w:hAnsi="Calibri" w:cs="Calibri"/>
          <w:color w:val="000000"/>
          <w:lang w:val="en-GB"/>
        </w:rPr>
        <w:t>Online-Shops</w:t>
      </w:r>
      <w:r>
        <w:rPr>
          <w:rFonts w:ascii="Calibri" w:hAnsi="Calibri" w:cs="Calibri"/>
          <w:color w:val="000000"/>
        </w:rPr>
        <w:t>, Sozialen Netzwerken oder bei digitalen Behördenleistungen – benötigt wird immer ein </w:t>
      </w:r>
      <w:r>
        <w:rPr>
          <w:rFonts w:ascii="Calibri" w:hAnsi="Calibri" w:cs="Calibri"/>
          <w:color w:val="000000"/>
          <w:lang w:val="en-GB"/>
        </w:rPr>
        <w:t>E-Mail</w:t>
      </w:r>
      <w:r>
        <w:rPr>
          <w:rFonts w:ascii="Calibri" w:hAnsi="Calibri" w:cs="Calibri"/>
          <w:color w:val="000000"/>
        </w:rPr>
        <w:t>-Konto.</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Ein gehacktes </w:t>
      </w:r>
      <w:r>
        <w:rPr>
          <w:rFonts w:ascii="Calibri" w:hAnsi="Calibri" w:cs="Calibri"/>
          <w:color w:val="000000"/>
          <w:lang w:val="en-GB"/>
        </w:rPr>
        <w:t>E-Mail</w:t>
      </w:r>
      <w:r>
        <w:rPr>
          <w:rFonts w:ascii="Calibri" w:hAnsi="Calibri" w:cs="Calibri"/>
          <w:color w:val="000000"/>
        </w:rPr>
        <w:t>-Konto bietet daher Cyberkriminellen eine ganze Bandbreite von Möglichkeiten. So können sie zum Beispiel glaubwürdig mit den hinterlegten Kontakten der betroffenen Person kommunizieren. Um sich finanziell zu bereichern, geben sie dann etwa vor, während eines Urlaubs keinen Zugriff auf das eigene Bankkonto zu haben, und bitten Familienmitglieder, Rechnungen zu begleichen. Auch können sie mitunter die Passwörter weiterer Onlinekonten zurücksetzen. Damit gewinnen Unbefugte die Kontrolle über gleich mehrere Accounts einer Nutzerin oder eines Nutzers.</w:t>
      </w:r>
    </w:p>
    <w:p w:rsidR="00E54D50" w:rsidRDefault="00E54D50" w:rsidP="00E54D50">
      <w:pPr>
        <w:pStyle w:val="StandardWeb"/>
        <w:shd w:val="clear" w:color="auto" w:fill="FFFFFF"/>
        <w:rPr>
          <w:rFonts w:ascii="Calibri" w:hAnsi="Calibri" w:cs="Calibri"/>
          <w:color w:val="000000"/>
        </w:rPr>
      </w:pPr>
      <w:hyperlink r:id="rId7" w:tgtFrame="_blank" w:tooltip="So schützen Sie sich vor digitalem Identitätsdiebstahl und gehackten Accounts (Öffnet neues Fenster)" w:history="1">
        <w:r>
          <w:rPr>
            <w:rStyle w:val="Hyperlink"/>
            <w:rFonts w:ascii="Calibri" w:hAnsi="Calibri" w:cs="Calibri"/>
            <w:b/>
            <w:bCs/>
            <w:color w:val="004F80"/>
          </w:rPr>
          <w:t>Mit einigen Handgriffen</w:t>
        </w:r>
      </w:hyperlink>
      <w:r>
        <w:rPr>
          <w:rFonts w:ascii="Calibri" w:hAnsi="Calibri" w:cs="Calibri"/>
          <w:color w:val="000000"/>
        </w:rPr>
        <w:t> können Sie sich gut gegen dieses Risiko schützen. Ganz verhindern können Sie es leider nicht immer. Wir erklären, wie Sie einen gehackten </w:t>
      </w:r>
      <w:r>
        <w:rPr>
          <w:rFonts w:ascii="Calibri" w:hAnsi="Calibri" w:cs="Calibri"/>
          <w:color w:val="000000"/>
          <w:lang w:val="en-GB"/>
        </w:rPr>
        <w:t>E-Mail</w:t>
      </w:r>
      <w:r>
        <w:rPr>
          <w:rFonts w:ascii="Calibri" w:hAnsi="Calibri" w:cs="Calibri"/>
          <w:color w:val="000000"/>
        </w:rPr>
        <w:t>-</w:t>
      </w:r>
      <w:r>
        <w:rPr>
          <w:rFonts w:ascii="Calibri" w:hAnsi="Calibri" w:cs="Calibri"/>
          <w:color w:val="000000"/>
          <w:lang w:val="en-GB"/>
        </w:rPr>
        <w:t>Account</w:t>
      </w:r>
      <w:r>
        <w:rPr>
          <w:rFonts w:ascii="Calibri" w:hAnsi="Calibri" w:cs="Calibri"/>
          <w:color w:val="000000"/>
        </w:rPr>
        <w:t> erkennen und anschließend vorgehen.</w:t>
      </w:r>
    </w:p>
    <w:p w:rsidR="00E54D50" w:rsidRDefault="00E54D50" w:rsidP="00E54D50">
      <w:pPr>
        <w:pStyle w:val="berschrift2"/>
        <w:shd w:val="clear" w:color="auto" w:fill="FFFFFF"/>
        <w:rPr>
          <w:rFonts w:ascii="Calibri" w:hAnsi="Calibri" w:cs="Calibri"/>
          <w:b w:val="0"/>
          <w:bCs w:val="0"/>
          <w:color w:val="000000"/>
        </w:rPr>
      </w:pPr>
      <w:r>
        <w:rPr>
          <w:rFonts w:ascii="Calibri" w:hAnsi="Calibri" w:cs="Calibri"/>
          <w:b w:val="0"/>
          <w:bCs w:val="0"/>
          <w:color w:val="000000"/>
        </w:rPr>
        <w:t>Wie erkenne ich einen gehackten </w:t>
      </w:r>
      <w:r>
        <w:rPr>
          <w:rFonts w:ascii="Calibri" w:hAnsi="Calibri" w:cs="Calibri"/>
          <w:b w:val="0"/>
          <w:bCs w:val="0"/>
          <w:color w:val="000000"/>
          <w:lang w:val="en-GB"/>
        </w:rPr>
        <w:t>E-Mail</w:t>
      </w:r>
      <w:r>
        <w:rPr>
          <w:rFonts w:ascii="Calibri" w:hAnsi="Calibri" w:cs="Calibri"/>
          <w:b w:val="0"/>
          <w:bCs w:val="0"/>
          <w:color w:val="000000"/>
        </w:rPr>
        <w:t>-</w:t>
      </w:r>
      <w:r>
        <w:rPr>
          <w:rFonts w:ascii="Calibri" w:hAnsi="Calibri" w:cs="Calibri"/>
          <w:b w:val="0"/>
          <w:bCs w:val="0"/>
          <w:color w:val="000000"/>
          <w:lang w:val="en-GB"/>
        </w:rPr>
        <w:t>Account</w:t>
      </w:r>
      <w:r>
        <w:rPr>
          <w:rFonts w:ascii="Calibri" w:hAnsi="Calibri" w:cs="Calibri"/>
          <w:b w:val="0"/>
          <w:bCs w:val="0"/>
          <w:color w:val="000000"/>
        </w:rPr>
        <w:t>?</w:t>
      </w:r>
    </w:p>
    <w:p w:rsidR="00E54D50" w:rsidRDefault="00E54D50" w:rsidP="00E54D50">
      <w:pPr>
        <w:numPr>
          <w:ilvl w:val="0"/>
          <w:numId w:val="16"/>
        </w:numPr>
        <w:shd w:val="clear" w:color="auto" w:fill="FFFFFF"/>
        <w:spacing w:after="0" w:line="240" w:lineRule="auto"/>
        <w:rPr>
          <w:rFonts w:ascii="Calibri" w:hAnsi="Calibri" w:cs="Calibri"/>
          <w:color w:val="000000"/>
        </w:rPr>
      </w:pPr>
      <w:r>
        <w:rPr>
          <w:rFonts w:ascii="Calibri" w:hAnsi="Calibri" w:cs="Calibri"/>
          <w:color w:val="000000"/>
        </w:rPr>
        <w:t>Sie können sich nicht mehr in Ihr Konto einloggen: Ihre Zugangsdaten könnten geändert worden sein.</w:t>
      </w:r>
    </w:p>
    <w:p w:rsidR="00E54D50" w:rsidRDefault="00E54D50" w:rsidP="00E54D50">
      <w:pPr>
        <w:numPr>
          <w:ilvl w:val="0"/>
          <w:numId w:val="16"/>
        </w:numPr>
        <w:shd w:val="clear" w:color="auto" w:fill="FFFFFF"/>
        <w:spacing w:after="0" w:line="240" w:lineRule="auto"/>
        <w:rPr>
          <w:rFonts w:ascii="Calibri" w:hAnsi="Calibri" w:cs="Calibri"/>
          <w:color w:val="000000"/>
        </w:rPr>
      </w:pPr>
      <w:r>
        <w:rPr>
          <w:rFonts w:ascii="Calibri" w:hAnsi="Calibri" w:cs="Calibri"/>
          <w:color w:val="000000"/>
        </w:rPr>
        <w:t>Sie erhalten Benachrichtigungen über Änderungen an Ihrem Konto, die nicht Sie vorgenommen haben. Dazu zählen etwa Anmeldungen über neue Geräte.</w:t>
      </w:r>
    </w:p>
    <w:p w:rsidR="00E54D50" w:rsidRDefault="00E54D50" w:rsidP="00E54D50">
      <w:pPr>
        <w:numPr>
          <w:ilvl w:val="0"/>
          <w:numId w:val="16"/>
        </w:numPr>
        <w:shd w:val="clear" w:color="auto" w:fill="FFFFFF"/>
        <w:spacing w:after="0" w:line="240" w:lineRule="auto"/>
        <w:rPr>
          <w:rFonts w:ascii="Calibri" w:hAnsi="Calibri" w:cs="Calibri"/>
          <w:color w:val="000000"/>
        </w:rPr>
      </w:pPr>
      <w:r>
        <w:rPr>
          <w:rFonts w:ascii="Calibri" w:hAnsi="Calibri" w:cs="Calibri"/>
          <w:color w:val="000000"/>
        </w:rPr>
        <w:t>Sie stellen Aktivitäten in Ihrem Konto fest, die Sie nicht vorgenommen haben, beispielsweise Nachrichten, die nicht Sie verfasst haben.</w:t>
      </w:r>
    </w:p>
    <w:p w:rsidR="00E54D50" w:rsidRDefault="00E54D50" w:rsidP="00E54D50">
      <w:pPr>
        <w:numPr>
          <w:ilvl w:val="0"/>
          <w:numId w:val="16"/>
        </w:numPr>
        <w:shd w:val="clear" w:color="auto" w:fill="FFFFFF"/>
        <w:spacing w:after="0" w:line="240" w:lineRule="auto"/>
        <w:rPr>
          <w:rFonts w:ascii="Calibri" w:hAnsi="Calibri" w:cs="Calibri"/>
          <w:color w:val="000000"/>
        </w:rPr>
      </w:pPr>
      <w:r>
        <w:rPr>
          <w:rFonts w:ascii="Calibri" w:hAnsi="Calibri" w:cs="Calibri"/>
          <w:color w:val="000000"/>
        </w:rPr>
        <w:t>Dritte, zum Beispiel Bekannte oder Kundinnen und Kunden, informieren Sie über Nachrichten, die von Ihrem </w:t>
      </w:r>
      <w:r>
        <w:rPr>
          <w:rFonts w:ascii="Calibri" w:hAnsi="Calibri" w:cs="Calibri"/>
          <w:color w:val="000000"/>
          <w:lang w:val="en-GB"/>
        </w:rPr>
        <w:t>E-Mail</w:t>
      </w:r>
      <w:r>
        <w:rPr>
          <w:rFonts w:ascii="Calibri" w:hAnsi="Calibri" w:cs="Calibri"/>
          <w:color w:val="000000"/>
        </w:rPr>
        <w:t>-Konto, aber nicht von Ihnen verschickt wurden.</w:t>
      </w:r>
    </w:p>
    <w:p w:rsidR="00E54D50" w:rsidRDefault="00E54D50" w:rsidP="00E54D50">
      <w:pPr>
        <w:numPr>
          <w:ilvl w:val="0"/>
          <w:numId w:val="16"/>
        </w:numPr>
        <w:shd w:val="clear" w:color="auto" w:fill="FFFFFF"/>
        <w:spacing w:after="0" w:line="240" w:lineRule="auto"/>
        <w:rPr>
          <w:rFonts w:ascii="Calibri" w:hAnsi="Calibri" w:cs="Calibri"/>
          <w:color w:val="000000"/>
        </w:rPr>
      </w:pPr>
      <w:r>
        <w:rPr>
          <w:rFonts w:ascii="Calibri" w:hAnsi="Calibri" w:cs="Calibri"/>
          <w:color w:val="000000"/>
        </w:rPr>
        <w:t>Sie stellen ähnliche Anzeichen bei einem weiteren Ihrer Accounts, zum Beispiel bei einem Onlineshop, fest. Dort wurde das Passwort möglicherweise über die betroffene </w:t>
      </w:r>
      <w:r>
        <w:rPr>
          <w:rFonts w:ascii="Calibri" w:hAnsi="Calibri" w:cs="Calibri"/>
          <w:color w:val="000000"/>
          <w:lang w:val="en-GB"/>
        </w:rPr>
        <w:t>E-Mail</w:t>
      </w:r>
      <w:r>
        <w:rPr>
          <w:rFonts w:ascii="Calibri" w:hAnsi="Calibri" w:cs="Calibri"/>
          <w:color w:val="000000"/>
        </w:rPr>
        <w:t>-Adresse zurückgesetzt.</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 xml:space="preserve">Einige Webseiten erlauben es zudem zu prüfen, ob eigene (Zugangs-)Daten durch Dritte veröffentlicht wurden und im Internet zu finden sind. Insbesondere unter dem englischen Begriff „Identity </w:t>
      </w:r>
      <w:proofErr w:type="spellStart"/>
      <w:r>
        <w:rPr>
          <w:rFonts w:ascii="Calibri" w:hAnsi="Calibri" w:cs="Calibri"/>
          <w:color w:val="000000"/>
        </w:rPr>
        <w:t>Leak</w:t>
      </w:r>
      <w:proofErr w:type="spellEnd"/>
      <w:r>
        <w:rPr>
          <w:rFonts w:ascii="Calibri" w:hAnsi="Calibri" w:cs="Calibri"/>
          <w:color w:val="000000"/>
        </w:rPr>
        <w:t xml:space="preserve"> </w:t>
      </w:r>
      <w:proofErr w:type="spellStart"/>
      <w:r>
        <w:rPr>
          <w:rFonts w:ascii="Calibri" w:hAnsi="Calibri" w:cs="Calibri"/>
          <w:color w:val="000000"/>
        </w:rPr>
        <w:t>Checker</w:t>
      </w:r>
      <w:proofErr w:type="spellEnd"/>
      <w:r>
        <w:rPr>
          <w:rFonts w:ascii="Calibri" w:hAnsi="Calibri" w:cs="Calibri"/>
          <w:color w:val="000000"/>
        </w:rPr>
        <w:t>“ finden sich </w:t>
      </w:r>
      <w:r>
        <w:rPr>
          <w:rFonts w:ascii="Calibri" w:hAnsi="Calibri" w:cs="Calibri"/>
          <w:color w:val="000000"/>
          <w:lang w:val="en-GB"/>
        </w:rPr>
        <w:t>online</w:t>
      </w:r>
      <w:r>
        <w:rPr>
          <w:rFonts w:ascii="Calibri" w:hAnsi="Calibri" w:cs="Calibri"/>
          <w:color w:val="000000"/>
        </w:rPr>
        <w:t> verschiedene kostenlose Angebote deutscher und internationaler Anbieter.</w:t>
      </w:r>
    </w:p>
    <w:p w:rsidR="00E54D50" w:rsidRDefault="00E54D50" w:rsidP="00E54D50">
      <w:pPr>
        <w:pStyle w:val="berschrift2"/>
        <w:shd w:val="clear" w:color="auto" w:fill="FFFFFF"/>
        <w:rPr>
          <w:rFonts w:ascii="Calibri" w:hAnsi="Calibri" w:cs="Calibri"/>
          <w:b w:val="0"/>
          <w:bCs w:val="0"/>
          <w:color w:val="000000"/>
        </w:rPr>
      </w:pPr>
      <w:r>
        <w:rPr>
          <w:rFonts w:ascii="Calibri" w:hAnsi="Calibri" w:cs="Calibri"/>
          <w:b w:val="0"/>
          <w:bCs w:val="0"/>
          <w:color w:val="000000"/>
        </w:rPr>
        <w:t>Wie gewinne ich die Kontrolle über betroffene Konten zurück?</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Wurde ein </w:t>
      </w:r>
      <w:r>
        <w:rPr>
          <w:rFonts w:ascii="Calibri" w:hAnsi="Calibri" w:cs="Calibri"/>
          <w:color w:val="000000"/>
          <w:lang w:val="en-GB"/>
        </w:rPr>
        <w:t>E-Mail</w:t>
      </w:r>
      <w:r>
        <w:rPr>
          <w:rFonts w:ascii="Calibri" w:hAnsi="Calibri" w:cs="Calibri"/>
          <w:color w:val="000000"/>
        </w:rPr>
        <w:t>-</w:t>
      </w:r>
      <w:r>
        <w:rPr>
          <w:rFonts w:ascii="Calibri" w:hAnsi="Calibri" w:cs="Calibri"/>
          <w:color w:val="000000"/>
          <w:lang w:val="en-GB"/>
        </w:rPr>
        <w:t>Account</w:t>
      </w:r>
      <w:r>
        <w:rPr>
          <w:rFonts w:ascii="Calibri" w:hAnsi="Calibri" w:cs="Calibri"/>
          <w:color w:val="000000"/>
        </w:rPr>
        <w:t> gehackt, gibt es zwei Fälle:</w:t>
      </w:r>
    </w:p>
    <w:p w:rsidR="00E54D50" w:rsidRDefault="00E54D50" w:rsidP="00E54D50">
      <w:pPr>
        <w:numPr>
          <w:ilvl w:val="0"/>
          <w:numId w:val="17"/>
        </w:numPr>
        <w:shd w:val="clear" w:color="auto" w:fill="FFFFFF"/>
        <w:spacing w:after="0" w:line="240" w:lineRule="auto"/>
        <w:rPr>
          <w:rFonts w:ascii="Calibri" w:hAnsi="Calibri" w:cs="Calibri"/>
          <w:color w:val="000000"/>
        </w:rPr>
      </w:pPr>
      <w:r>
        <w:rPr>
          <w:rFonts w:ascii="Calibri" w:hAnsi="Calibri" w:cs="Calibri"/>
          <w:color w:val="000000"/>
        </w:rPr>
        <w:t>Die Zugangsdaten wurden durch Unbefugte geändert und das Einloggen ist Ihnen nicht mehr möglich oder</w:t>
      </w:r>
    </w:p>
    <w:p w:rsidR="00E54D50" w:rsidRDefault="00E54D50" w:rsidP="00E54D50">
      <w:pPr>
        <w:numPr>
          <w:ilvl w:val="0"/>
          <w:numId w:val="17"/>
        </w:numPr>
        <w:shd w:val="clear" w:color="auto" w:fill="FFFFFF"/>
        <w:spacing w:after="0" w:line="240" w:lineRule="auto"/>
        <w:rPr>
          <w:rFonts w:ascii="Calibri" w:hAnsi="Calibri" w:cs="Calibri"/>
          <w:color w:val="000000"/>
        </w:rPr>
      </w:pPr>
      <w:r>
        <w:rPr>
          <w:rFonts w:ascii="Calibri" w:hAnsi="Calibri" w:cs="Calibri"/>
          <w:color w:val="000000"/>
        </w:rPr>
        <w:t>Sie können noch auf Ihr Konto zugreifen.</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Letzteres kann auch der Fall sein, wenn Ihre Zugangsdaten zwar geändert wurden, Sie diese aber über beispielsweise eine zweite </w:t>
      </w:r>
      <w:r>
        <w:rPr>
          <w:rFonts w:ascii="Calibri" w:hAnsi="Calibri" w:cs="Calibri"/>
          <w:color w:val="000000"/>
          <w:lang w:val="en-GB"/>
        </w:rPr>
        <w:t>E-Mail</w:t>
      </w:r>
      <w:r>
        <w:rPr>
          <w:rFonts w:ascii="Calibri" w:hAnsi="Calibri" w:cs="Calibri"/>
          <w:color w:val="000000"/>
        </w:rPr>
        <w:t>-Adresse zurücksetzen lassen können.</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In beiden Fällen sollten Sie zuerst alle nötigen Informationen sammeln: Welche Ihrer </w:t>
      </w:r>
      <w:r>
        <w:rPr>
          <w:rFonts w:ascii="Calibri" w:hAnsi="Calibri" w:cs="Calibri"/>
          <w:color w:val="000000"/>
          <w:lang w:val="en-GB"/>
        </w:rPr>
        <w:t>Online</w:t>
      </w:r>
      <w:r>
        <w:rPr>
          <w:rFonts w:ascii="Calibri" w:hAnsi="Calibri" w:cs="Calibri"/>
          <w:color w:val="000000"/>
        </w:rPr>
        <w:t>-Konten sind betroffen oder könnten betroffen sein? Wo haben Sie die </w:t>
      </w:r>
      <w:r>
        <w:rPr>
          <w:rFonts w:ascii="Calibri" w:hAnsi="Calibri" w:cs="Calibri"/>
          <w:color w:val="000000"/>
          <w:lang w:val="en-GB"/>
        </w:rPr>
        <w:t>E-Mail</w:t>
      </w:r>
      <w:r>
        <w:rPr>
          <w:rFonts w:ascii="Calibri" w:hAnsi="Calibri" w:cs="Calibri"/>
          <w:color w:val="000000"/>
        </w:rPr>
        <w:t xml:space="preserve">-Adresse </w:t>
      </w:r>
      <w:r>
        <w:rPr>
          <w:rFonts w:ascii="Calibri" w:hAnsi="Calibri" w:cs="Calibri"/>
          <w:color w:val="000000"/>
        </w:rPr>
        <w:lastRenderedPageBreak/>
        <w:t>hinterlegt, beispielsweise um Ihr Passwort für weitere Accounts zurücksetzen zu können? Anschließend unterscheiden sich die Vorgehensweisen.</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Wichtig: Diese Tipps beziehen sich auf Zugriffe auf den </w:t>
      </w:r>
      <w:r>
        <w:rPr>
          <w:rFonts w:ascii="Calibri" w:hAnsi="Calibri" w:cs="Calibri"/>
          <w:color w:val="000000"/>
          <w:lang w:val="en-GB"/>
        </w:rPr>
        <w:t>Account</w:t>
      </w:r>
      <w:r>
        <w:rPr>
          <w:rFonts w:ascii="Calibri" w:hAnsi="Calibri" w:cs="Calibri"/>
          <w:color w:val="000000"/>
        </w:rPr>
        <w:t> durch Fremde, die nicht mit Schadprogrammen durchgeführt wurden. Findet etwa ein Virenscanner Schadprogramme, müssen diese zuerst beseitigt werden. Nur dann verlieren Cyberkriminelle den Zugang zum </w:t>
      </w:r>
      <w:r>
        <w:rPr>
          <w:rFonts w:ascii="Calibri" w:hAnsi="Calibri" w:cs="Calibri"/>
          <w:color w:val="000000"/>
          <w:lang w:val="en-GB"/>
        </w:rPr>
        <w:t>Account</w:t>
      </w:r>
      <w:r>
        <w:rPr>
          <w:rFonts w:ascii="Calibri" w:hAnsi="Calibri" w:cs="Calibri"/>
          <w:color w:val="000000"/>
        </w:rPr>
        <w:t>.</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Lesen Sie hierfür unsere </w:t>
      </w:r>
      <w:hyperlink r:id="rId8" w:tooltip="Infizierte Systeme bereinigen" w:history="1">
        <w:r>
          <w:rPr>
            <w:rStyle w:val="Hyperlink"/>
            <w:rFonts w:ascii="Calibri" w:hAnsi="Calibri" w:cs="Calibri"/>
            <w:b/>
            <w:bCs/>
            <w:color w:val="004F80"/>
          </w:rPr>
          <w:t>Tipps zur Beseitigung einer Infektion durch Schadcode</w:t>
        </w:r>
      </w:hyperlink>
      <w:r>
        <w:rPr>
          <w:rFonts w:ascii="Calibri" w:hAnsi="Calibri" w:cs="Calibri"/>
          <w:color w:val="000000"/>
        </w:rPr>
        <w:t>.</w:t>
      </w:r>
    </w:p>
    <w:p w:rsidR="00E54D50" w:rsidRDefault="00E54D50" w:rsidP="00E54D50">
      <w:pPr>
        <w:pStyle w:val="berschrift4"/>
        <w:shd w:val="clear" w:color="auto" w:fill="FFFFFF"/>
        <w:rPr>
          <w:rFonts w:ascii="Calibri" w:hAnsi="Calibri" w:cs="Calibri"/>
          <w:b w:val="0"/>
          <w:bCs w:val="0"/>
          <w:color w:val="000000"/>
        </w:rPr>
      </w:pPr>
      <w:r>
        <w:rPr>
          <w:rFonts w:ascii="Calibri" w:hAnsi="Calibri" w:cs="Calibri"/>
          <w:b w:val="0"/>
          <w:bCs w:val="0"/>
          <w:color w:val="000000"/>
        </w:rPr>
        <w:t>1. Fall: So fahren Sie fort, wenn Sie keinen Zugriff mehr auf Ihren </w:t>
      </w:r>
      <w:r>
        <w:rPr>
          <w:rFonts w:ascii="Calibri" w:hAnsi="Calibri" w:cs="Calibri"/>
          <w:b w:val="0"/>
          <w:bCs w:val="0"/>
          <w:color w:val="000000"/>
          <w:lang w:val="en-GB"/>
        </w:rPr>
        <w:t>Account</w:t>
      </w:r>
      <w:r>
        <w:rPr>
          <w:rFonts w:ascii="Calibri" w:hAnsi="Calibri" w:cs="Calibri"/>
          <w:b w:val="0"/>
          <w:bCs w:val="0"/>
          <w:color w:val="000000"/>
        </w:rPr>
        <w:t> haben</w:t>
      </w:r>
    </w:p>
    <w:p w:rsidR="00E54D50" w:rsidRDefault="00E54D50" w:rsidP="00E54D50">
      <w:pPr>
        <w:numPr>
          <w:ilvl w:val="0"/>
          <w:numId w:val="18"/>
        </w:numPr>
        <w:shd w:val="clear" w:color="auto" w:fill="FFFFFF"/>
        <w:spacing w:after="0" w:line="240" w:lineRule="auto"/>
        <w:rPr>
          <w:rFonts w:ascii="Calibri" w:hAnsi="Calibri" w:cs="Calibri"/>
          <w:color w:val="000000"/>
        </w:rPr>
      </w:pPr>
      <w:r>
        <w:rPr>
          <w:rFonts w:ascii="Calibri" w:hAnsi="Calibri" w:cs="Calibri"/>
          <w:color w:val="000000"/>
        </w:rPr>
        <w:t>Informieren Sie den Anbieter des betroffenen Kontos. Folgen Sie anschließend dessen Hinweisen und Hilfestellungen.</w:t>
      </w:r>
    </w:p>
    <w:p w:rsidR="00E54D50" w:rsidRDefault="00E54D50" w:rsidP="00E54D50">
      <w:pPr>
        <w:numPr>
          <w:ilvl w:val="0"/>
          <w:numId w:val="18"/>
        </w:numPr>
        <w:shd w:val="clear" w:color="auto" w:fill="FFFFFF"/>
        <w:spacing w:after="0" w:line="240" w:lineRule="auto"/>
        <w:rPr>
          <w:rFonts w:ascii="Calibri" w:hAnsi="Calibri" w:cs="Calibri"/>
          <w:color w:val="000000"/>
        </w:rPr>
      </w:pPr>
      <w:r>
        <w:rPr>
          <w:rFonts w:ascii="Calibri" w:hAnsi="Calibri" w:cs="Calibri"/>
          <w:color w:val="000000"/>
        </w:rPr>
        <w:t>Ändern Sie die Passwörter anderer </w:t>
      </w:r>
      <w:r>
        <w:rPr>
          <w:rFonts w:ascii="Calibri" w:hAnsi="Calibri" w:cs="Calibri"/>
          <w:color w:val="000000"/>
          <w:lang w:val="en-GB"/>
        </w:rPr>
        <w:t>Online</w:t>
      </w:r>
      <w:r>
        <w:rPr>
          <w:rFonts w:ascii="Calibri" w:hAnsi="Calibri" w:cs="Calibri"/>
          <w:color w:val="000000"/>
        </w:rPr>
        <w:t>-Konten, für die Sie das gleiche Passwort verwenden oder die betroffene </w:t>
      </w:r>
      <w:r>
        <w:rPr>
          <w:rFonts w:ascii="Calibri" w:hAnsi="Calibri" w:cs="Calibri"/>
          <w:color w:val="000000"/>
          <w:lang w:val="en-GB"/>
        </w:rPr>
        <w:t>E-Mail</w:t>
      </w:r>
      <w:r>
        <w:rPr>
          <w:rFonts w:ascii="Calibri" w:hAnsi="Calibri" w:cs="Calibri"/>
          <w:color w:val="000000"/>
        </w:rPr>
        <w:t>-Adresse hinterlegt haben. Verwenden Sie von nun an für jeden </w:t>
      </w:r>
      <w:r>
        <w:rPr>
          <w:rFonts w:ascii="Calibri" w:hAnsi="Calibri" w:cs="Calibri"/>
          <w:color w:val="000000"/>
          <w:lang w:val="en-GB"/>
        </w:rPr>
        <w:t>Account</w:t>
      </w:r>
      <w:r>
        <w:rPr>
          <w:rFonts w:ascii="Calibri" w:hAnsi="Calibri" w:cs="Calibri"/>
          <w:color w:val="000000"/>
        </w:rPr>
        <w:t> ein </w:t>
      </w:r>
      <w:hyperlink r:id="rId9" w:tooltip="Sichere Passwörter erstellen" w:history="1">
        <w:r>
          <w:rPr>
            <w:rStyle w:val="Hyperlink"/>
            <w:rFonts w:ascii="Calibri" w:hAnsi="Calibri" w:cs="Calibri"/>
            <w:b/>
            <w:bCs/>
            <w:color w:val="004F80"/>
          </w:rPr>
          <w:t>eigenes Passwort</w:t>
        </w:r>
      </w:hyperlink>
      <w:r>
        <w:rPr>
          <w:rFonts w:ascii="Calibri" w:hAnsi="Calibri" w:cs="Calibri"/>
          <w:color w:val="000000"/>
        </w:rPr>
        <w:t>.</w:t>
      </w:r>
    </w:p>
    <w:p w:rsidR="00E54D50" w:rsidRDefault="00E54D50" w:rsidP="00E54D50">
      <w:pPr>
        <w:numPr>
          <w:ilvl w:val="0"/>
          <w:numId w:val="18"/>
        </w:numPr>
        <w:shd w:val="clear" w:color="auto" w:fill="FFFFFF"/>
        <w:spacing w:after="0" w:line="240" w:lineRule="auto"/>
        <w:rPr>
          <w:rFonts w:ascii="Calibri" w:hAnsi="Calibri" w:cs="Calibri"/>
          <w:color w:val="000000"/>
        </w:rPr>
      </w:pPr>
      <w:r>
        <w:rPr>
          <w:rFonts w:ascii="Calibri" w:hAnsi="Calibri" w:cs="Calibri"/>
          <w:color w:val="000000"/>
        </w:rPr>
        <w:t>Wenn Sie das gehackte </w:t>
      </w:r>
      <w:r>
        <w:rPr>
          <w:rFonts w:ascii="Calibri" w:hAnsi="Calibri" w:cs="Calibri"/>
          <w:color w:val="000000"/>
          <w:lang w:val="en-GB"/>
        </w:rPr>
        <w:t>E-Mail</w:t>
      </w:r>
      <w:r>
        <w:rPr>
          <w:rFonts w:ascii="Calibri" w:hAnsi="Calibri" w:cs="Calibri"/>
          <w:color w:val="000000"/>
        </w:rPr>
        <w:t>-Konto nutzen, um sich per </w:t>
      </w:r>
      <w:hyperlink r:id="rId10" w:tooltip="Single-Sign-On" w:history="1">
        <w:r>
          <w:rPr>
            <w:rStyle w:val="Hyperlink"/>
            <w:rFonts w:ascii="Calibri" w:hAnsi="Calibri" w:cs="Calibri"/>
            <w:b/>
            <w:bCs/>
            <w:color w:val="004F80"/>
          </w:rPr>
          <w:t>Single-</w:t>
        </w:r>
        <w:proofErr w:type="spellStart"/>
        <w:r>
          <w:rPr>
            <w:rStyle w:val="Hyperlink"/>
            <w:rFonts w:ascii="Calibri" w:hAnsi="Calibri" w:cs="Calibri"/>
            <w:b/>
            <w:bCs/>
            <w:color w:val="004F80"/>
          </w:rPr>
          <w:t>Sign</w:t>
        </w:r>
        <w:proofErr w:type="spellEnd"/>
        <w:r>
          <w:rPr>
            <w:rStyle w:val="Hyperlink"/>
            <w:rFonts w:ascii="Calibri" w:hAnsi="Calibri" w:cs="Calibri"/>
            <w:b/>
            <w:bCs/>
            <w:color w:val="004F80"/>
          </w:rPr>
          <w:t>-On</w:t>
        </w:r>
      </w:hyperlink>
      <w:r>
        <w:rPr>
          <w:rFonts w:ascii="Calibri" w:hAnsi="Calibri" w:cs="Calibri"/>
          <w:color w:val="000000"/>
        </w:rPr>
        <w:t> bei anderen Anwendungen anzumelden, informieren Sie auch die Anbieter letzterer. Wenn möglich, erstellen Sie eigene Anmeldedaten für solche Anwendungen.</w:t>
      </w:r>
    </w:p>
    <w:p w:rsidR="00E54D50" w:rsidRDefault="00E54D50" w:rsidP="00E54D50">
      <w:pPr>
        <w:numPr>
          <w:ilvl w:val="0"/>
          <w:numId w:val="18"/>
        </w:numPr>
        <w:shd w:val="clear" w:color="auto" w:fill="FFFFFF"/>
        <w:spacing w:after="0" w:line="240" w:lineRule="auto"/>
        <w:rPr>
          <w:rFonts w:ascii="Calibri" w:hAnsi="Calibri" w:cs="Calibri"/>
          <w:color w:val="000000"/>
        </w:rPr>
      </w:pPr>
      <w:r>
        <w:rPr>
          <w:rFonts w:ascii="Calibri" w:hAnsi="Calibri" w:cs="Calibri"/>
          <w:color w:val="000000"/>
        </w:rPr>
        <w:t>Hinterlegen Sie eine neue </w:t>
      </w:r>
      <w:r>
        <w:rPr>
          <w:rFonts w:ascii="Calibri" w:hAnsi="Calibri" w:cs="Calibri"/>
          <w:color w:val="000000"/>
          <w:lang w:val="en-GB"/>
        </w:rPr>
        <w:t>E-Mail</w:t>
      </w:r>
      <w:r>
        <w:rPr>
          <w:rFonts w:ascii="Calibri" w:hAnsi="Calibri" w:cs="Calibri"/>
          <w:color w:val="000000"/>
        </w:rPr>
        <w:t>-Adresse (zumindest vorübergehend) bei </w:t>
      </w:r>
      <w:r>
        <w:rPr>
          <w:rFonts w:ascii="Calibri" w:hAnsi="Calibri" w:cs="Calibri"/>
          <w:color w:val="000000"/>
          <w:lang w:val="en-GB"/>
        </w:rPr>
        <w:t>Online</w:t>
      </w:r>
      <w:r>
        <w:rPr>
          <w:rFonts w:ascii="Calibri" w:hAnsi="Calibri" w:cs="Calibri"/>
          <w:color w:val="000000"/>
        </w:rPr>
        <w:t>-Konten wie etwa Profilen in Sozialen Netzwerken, bei denen zuvor die betroffene </w:t>
      </w:r>
      <w:r>
        <w:rPr>
          <w:rFonts w:ascii="Calibri" w:hAnsi="Calibri" w:cs="Calibri"/>
          <w:color w:val="000000"/>
          <w:lang w:val="en-GB"/>
        </w:rPr>
        <w:t>E-Mail</w:t>
      </w:r>
      <w:r>
        <w:rPr>
          <w:rFonts w:ascii="Calibri" w:hAnsi="Calibri" w:cs="Calibri"/>
          <w:color w:val="000000"/>
        </w:rPr>
        <w:t>-Adresse hinterlegt war.</w:t>
      </w:r>
    </w:p>
    <w:p w:rsidR="00E54D50" w:rsidRDefault="00E54D50" w:rsidP="00E54D50">
      <w:pPr>
        <w:numPr>
          <w:ilvl w:val="0"/>
          <w:numId w:val="18"/>
        </w:numPr>
        <w:shd w:val="clear" w:color="auto" w:fill="FFFFFF"/>
        <w:spacing w:after="0" w:line="240" w:lineRule="auto"/>
        <w:rPr>
          <w:rFonts w:ascii="Calibri" w:hAnsi="Calibri" w:cs="Calibri"/>
          <w:color w:val="000000"/>
        </w:rPr>
      </w:pPr>
      <w:r>
        <w:rPr>
          <w:rFonts w:ascii="Calibri" w:hAnsi="Calibri" w:cs="Calibri"/>
          <w:color w:val="000000"/>
        </w:rPr>
        <w:t>Informieren Sie Ihre Kontakte darüber, dass beispielsweise Nachrichten der betroffenen </w:t>
      </w:r>
      <w:r>
        <w:rPr>
          <w:rFonts w:ascii="Calibri" w:hAnsi="Calibri" w:cs="Calibri"/>
          <w:color w:val="000000"/>
          <w:lang w:val="en-GB"/>
        </w:rPr>
        <w:t>E-Mail</w:t>
      </w:r>
      <w:r>
        <w:rPr>
          <w:rFonts w:ascii="Calibri" w:hAnsi="Calibri" w:cs="Calibri"/>
          <w:color w:val="000000"/>
        </w:rPr>
        <w:t>-Adresse möglicherweise nicht von Ihnen stammen.</w:t>
      </w:r>
    </w:p>
    <w:p w:rsidR="00E54D50" w:rsidRDefault="00E54D50" w:rsidP="00E54D50">
      <w:pPr>
        <w:pStyle w:val="berschrift4"/>
        <w:shd w:val="clear" w:color="auto" w:fill="FFFFFF"/>
        <w:rPr>
          <w:rFonts w:ascii="Calibri" w:hAnsi="Calibri" w:cs="Calibri"/>
          <w:b w:val="0"/>
          <w:bCs w:val="0"/>
          <w:color w:val="000000"/>
        </w:rPr>
      </w:pPr>
      <w:r>
        <w:rPr>
          <w:rFonts w:ascii="Calibri" w:hAnsi="Calibri" w:cs="Calibri"/>
          <w:b w:val="0"/>
          <w:bCs w:val="0"/>
          <w:color w:val="000000"/>
        </w:rPr>
        <w:t>2. Fall: So fahren Sie fort, wenn Sie noch auf Ihren </w:t>
      </w:r>
      <w:r>
        <w:rPr>
          <w:rFonts w:ascii="Calibri" w:hAnsi="Calibri" w:cs="Calibri"/>
          <w:b w:val="0"/>
          <w:bCs w:val="0"/>
          <w:color w:val="000000"/>
          <w:lang w:val="en-GB"/>
        </w:rPr>
        <w:t>Account</w:t>
      </w:r>
      <w:r>
        <w:rPr>
          <w:rFonts w:ascii="Calibri" w:hAnsi="Calibri" w:cs="Calibri"/>
          <w:b w:val="0"/>
          <w:bCs w:val="0"/>
          <w:color w:val="000000"/>
        </w:rPr>
        <w:t> zugreifen können</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Ändern Sie schnellstmöglich Ihre Passwörter. Verwenden Sie dabei </w:t>
      </w:r>
      <w:hyperlink r:id="rId11" w:tgtFrame="_blank" w:tooltip="Sichere Passwörter erstellen (Öffnet neues Fenster)" w:history="1">
        <w:r>
          <w:rPr>
            <w:rStyle w:val="Hyperlink"/>
            <w:rFonts w:ascii="Calibri" w:hAnsi="Calibri" w:cs="Calibri"/>
            <w:b/>
            <w:bCs/>
            <w:color w:val="004F80"/>
          </w:rPr>
          <w:t>unterschiedliche und starke Passwörter</w:t>
        </w:r>
      </w:hyperlink>
      <w:r>
        <w:rPr>
          <w:rFonts w:ascii="Calibri" w:hAnsi="Calibri" w:cs="Calibri"/>
          <w:color w:val="000000"/>
        </w:rPr>
        <w:t>. Gehen Sie in einem Zug vor: So minimieren Sie die Zeit, in der Unbefugte Ihnen zuvorkommen.</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Beginnen Sie mit den </w:t>
      </w:r>
      <w:r>
        <w:rPr>
          <w:rFonts w:ascii="Calibri" w:hAnsi="Calibri" w:cs="Calibri"/>
          <w:color w:val="000000"/>
          <w:lang w:val="en-GB"/>
        </w:rPr>
        <w:t>Login</w:t>
      </w:r>
      <w:r>
        <w:rPr>
          <w:rFonts w:ascii="Calibri" w:hAnsi="Calibri" w:cs="Calibri"/>
          <w:color w:val="000000"/>
        </w:rPr>
        <w:t>-Daten des betroffenen </w:t>
      </w:r>
      <w:r>
        <w:rPr>
          <w:rFonts w:ascii="Calibri" w:hAnsi="Calibri" w:cs="Calibri"/>
          <w:color w:val="000000"/>
          <w:lang w:val="en-GB"/>
        </w:rPr>
        <w:t>E-Mail</w:t>
      </w:r>
      <w:r>
        <w:rPr>
          <w:rFonts w:ascii="Calibri" w:hAnsi="Calibri" w:cs="Calibri"/>
          <w:color w:val="000000"/>
        </w:rPr>
        <w:t>-Kontos. Dann können Unbefugte es nicht länger nutzen, um die Passwörter anderer Accounts zurückzusetzen.</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Beenden Sie alle aktiven Sitzungen. Diese können bestehen, wenn Sie von mehreren Geräten auf Ihr </w:t>
      </w:r>
      <w:r>
        <w:rPr>
          <w:rFonts w:ascii="Calibri" w:hAnsi="Calibri" w:cs="Calibri"/>
          <w:color w:val="000000"/>
          <w:lang w:val="en-GB"/>
        </w:rPr>
        <w:t>E-Mail</w:t>
      </w:r>
      <w:r>
        <w:rPr>
          <w:rFonts w:ascii="Calibri" w:hAnsi="Calibri" w:cs="Calibri"/>
          <w:color w:val="000000"/>
        </w:rPr>
        <w:t>-Konto zugreifen. Meist können Sie in den Einstellungen alle Sitzungen oder Anmeldungen mit einem Klick beenden oder deaktivieren. Beim erneuten Öffnen muss dann auf jedem Gerät das neue Passwort eingegeben werden.</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Ändern Sie die Passwörter aller weiteren Konten, für die Sie entweder dasselbe Passwort nutzen wie für die betroffene </w:t>
      </w:r>
      <w:r>
        <w:rPr>
          <w:rFonts w:ascii="Calibri" w:hAnsi="Calibri" w:cs="Calibri"/>
          <w:color w:val="000000"/>
          <w:lang w:val="en-GB"/>
        </w:rPr>
        <w:t>E-Mail</w:t>
      </w:r>
      <w:r>
        <w:rPr>
          <w:rFonts w:ascii="Calibri" w:hAnsi="Calibri" w:cs="Calibri"/>
          <w:color w:val="000000"/>
        </w:rPr>
        <w:t>-Adresse oder letztere zum Zurücksetzen des Passworts hinterlegt haben. Vergeben Sie ab jetzt für jeden </w:t>
      </w:r>
      <w:r>
        <w:rPr>
          <w:rFonts w:ascii="Calibri" w:hAnsi="Calibri" w:cs="Calibri"/>
          <w:color w:val="000000"/>
          <w:lang w:val="en-GB"/>
        </w:rPr>
        <w:t>Account</w:t>
      </w:r>
      <w:r>
        <w:rPr>
          <w:rFonts w:ascii="Calibri" w:hAnsi="Calibri" w:cs="Calibri"/>
          <w:color w:val="000000"/>
        </w:rPr>
        <w:t> ein anderes Passwort.</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Kontrollieren Sie, ob Einstellungen verändert wurden. Kritisch wären zum Beispiel automatische Weiterleitungen von Nachrichten an fremde </w:t>
      </w:r>
      <w:r>
        <w:rPr>
          <w:rFonts w:ascii="Calibri" w:hAnsi="Calibri" w:cs="Calibri"/>
          <w:color w:val="000000"/>
          <w:lang w:val="en-GB"/>
        </w:rPr>
        <w:t>E-Mail</w:t>
      </w:r>
      <w:r>
        <w:rPr>
          <w:rFonts w:ascii="Calibri" w:hAnsi="Calibri" w:cs="Calibri"/>
          <w:color w:val="000000"/>
        </w:rPr>
        <w:t>-Adressen oder Änderungen an Rückfalloptionen wie einer hinterlegten Telefonnummer.</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Prüfen Sie auch Anwendungen, bei denen Sie sich über das gehackte </w:t>
      </w:r>
      <w:r>
        <w:rPr>
          <w:rFonts w:ascii="Calibri" w:hAnsi="Calibri" w:cs="Calibri"/>
          <w:color w:val="000000"/>
          <w:lang w:val="en-GB"/>
        </w:rPr>
        <w:t>E-Mail</w:t>
      </w:r>
      <w:r>
        <w:rPr>
          <w:rFonts w:ascii="Calibri" w:hAnsi="Calibri" w:cs="Calibri"/>
          <w:color w:val="000000"/>
        </w:rPr>
        <w:t>-Konto per </w:t>
      </w:r>
      <w:hyperlink r:id="rId12" w:tooltip="Single-Sign-On" w:history="1">
        <w:r>
          <w:rPr>
            <w:rStyle w:val="Hyperlink"/>
            <w:rFonts w:ascii="Calibri" w:hAnsi="Calibri" w:cs="Calibri"/>
            <w:b/>
            <w:bCs/>
            <w:color w:val="004F80"/>
          </w:rPr>
          <w:t>Single-</w:t>
        </w:r>
        <w:proofErr w:type="spellStart"/>
        <w:r>
          <w:rPr>
            <w:rStyle w:val="Hyperlink"/>
            <w:rFonts w:ascii="Calibri" w:hAnsi="Calibri" w:cs="Calibri"/>
            <w:b/>
            <w:bCs/>
            <w:color w:val="004F80"/>
          </w:rPr>
          <w:t>Sign</w:t>
        </w:r>
        <w:proofErr w:type="spellEnd"/>
        <w:r>
          <w:rPr>
            <w:rStyle w:val="Hyperlink"/>
            <w:rFonts w:ascii="Calibri" w:hAnsi="Calibri" w:cs="Calibri"/>
            <w:b/>
            <w:bCs/>
            <w:color w:val="004F80"/>
          </w:rPr>
          <w:t>-On</w:t>
        </w:r>
      </w:hyperlink>
      <w:r>
        <w:rPr>
          <w:rFonts w:ascii="Calibri" w:hAnsi="Calibri" w:cs="Calibri"/>
          <w:color w:val="000000"/>
        </w:rPr>
        <w:t> anmelden. In den Einstellungen des </w:t>
      </w:r>
      <w:r>
        <w:rPr>
          <w:rFonts w:ascii="Calibri" w:hAnsi="Calibri" w:cs="Calibri"/>
          <w:color w:val="000000"/>
          <w:lang w:val="en-GB"/>
        </w:rPr>
        <w:t>E-Mail</w:t>
      </w:r>
      <w:r>
        <w:rPr>
          <w:rFonts w:ascii="Calibri" w:hAnsi="Calibri" w:cs="Calibri"/>
          <w:color w:val="000000"/>
        </w:rPr>
        <w:t>-Kontos können Sie erfahren, für welche Anwendungen das der Fall ist und ob neue hinzugefügt wurden.</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Informieren Sie Ihre Kontakte. Bitten Sie darum, in Zukunft weiterhin über mögliche </w:t>
      </w:r>
      <w:r>
        <w:rPr>
          <w:rFonts w:ascii="Calibri" w:hAnsi="Calibri" w:cs="Calibri"/>
          <w:color w:val="000000"/>
          <w:lang w:val="en-GB"/>
        </w:rPr>
        <w:t>Spam</w:t>
      </w:r>
      <w:r>
        <w:rPr>
          <w:rFonts w:ascii="Calibri" w:hAnsi="Calibri" w:cs="Calibri"/>
          <w:color w:val="000000"/>
        </w:rPr>
        <w:t>-E-</w:t>
      </w:r>
      <w:r>
        <w:rPr>
          <w:rFonts w:ascii="Calibri" w:hAnsi="Calibri" w:cs="Calibri"/>
          <w:color w:val="000000"/>
          <w:lang w:val="en-GB"/>
        </w:rPr>
        <w:t>Mails</w:t>
      </w:r>
      <w:r>
        <w:rPr>
          <w:rFonts w:ascii="Calibri" w:hAnsi="Calibri" w:cs="Calibri"/>
          <w:color w:val="000000"/>
        </w:rPr>
        <w:t> informiert zu werden, die von Ihrem </w:t>
      </w:r>
      <w:r>
        <w:rPr>
          <w:rFonts w:ascii="Calibri" w:hAnsi="Calibri" w:cs="Calibri"/>
          <w:color w:val="000000"/>
          <w:lang w:val="en-GB"/>
        </w:rPr>
        <w:t>Account</w:t>
      </w:r>
      <w:r>
        <w:rPr>
          <w:rFonts w:ascii="Calibri" w:hAnsi="Calibri" w:cs="Calibri"/>
          <w:color w:val="000000"/>
        </w:rPr>
        <w:t> versendet werden. Wenn Sie von solchen erfahren, prüfen Sie aber mit Bedacht, ob die </w:t>
      </w:r>
      <w:r>
        <w:rPr>
          <w:rFonts w:ascii="Calibri" w:hAnsi="Calibri" w:cs="Calibri"/>
          <w:color w:val="000000"/>
          <w:lang w:val="en-GB"/>
        </w:rPr>
        <w:t>Spam</w:t>
      </w:r>
      <w:r>
        <w:rPr>
          <w:rFonts w:ascii="Calibri" w:hAnsi="Calibri" w:cs="Calibri"/>
          <w:color w:val="000000"/>
        </w:rPr>
        <w:t>-E-</w:t>
      </w:r>
      <w:r>
        <w:rPr>
          <w:rFonts w:ascii="Calibri" w:hAnsi="Calibri" w:cs="Calibri"/>
          <w:color w:val="000000"/>
          <w:lang w:val="en-GB"/>
        </w:rPr>
        <w:t>Mails</w:t>
      </w:r>
      <w:r>
        <w:rPr>
          <w:rFonts w:ascii="Calibri" w:hAnsi="Calibri" w:cs="Calibri"/>
          <w:color w:val="000000"/>
        </w:rPr>
        <w:t> noch immer auf diesen oder auf einen neuen Vorfall zurückzuführen sind.</w:t>
      </w:r>
    </w:p>
    <w:p w:rsidR="00E54D50" w:rsidRP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t>Haben Freundinnen, Freunde oder Bekannte den Verdacht, ebenso betroffen zu sein, zum Beispiel, weil sie auf einen Link in einer von dem gehackten Konto verschickten </w:t>
      </w:r>
      <w:r>
        <w:rPr>
          <w:rFonts w:ascii="Calibri" w:hAnsi="Calibri" w:cs="Calibri"/>
          <w:color w:val="000000"/>
          <w:lang w:val="en-GB"/>
        </w:rPr>
        <w:t>E-Mail</w:t>
      </w:r>
      <w:r>
        <w:rPr>
          <w:rFonts w:ascii="Calibri" w:hAnsi="Calibri" w:cs="Calibri"/>
          <w:color w:val="000000"/>
        </w:rPr>
        <w:t> geklickt haben, sollten sie die genannten Schritte ebenso durchführen.</w:t>
      </w:r>
    </w:p>
    <w:p w:rsidR="00E54D50" w:rsidRDefault="00E54D50" w:rsidP="00E54D50">
      <w:pPr>
        <w:numPr>
          <w:ilvl w:val="0"/>
          <w:numId w:val="19"/>
        </w:numPr>
        <w:shd w:val="clear" w:color="auto" w:fill="FFFFFF"/>
        <w:spacing w:after="0" w:line="240" w:lineRule="auto"/>
        <w:rPr>
          <w:rFonts w:ascii="Calibri" w:hAnsi="Calibri" w:cs="Calibri"/>
          <w:color w:val="000000"/>
        </w:rPr>
      </w:pPr>
      <w:r>
        <w:rPr>
          <w:rFonts w:ascii="Calibri" w:hAnsi="Calibri" w:cs="Calibri"/>
          <w:color w:val="000000"/>
        </w:rPr>
        <w:lastRenderedPageBreak/>
        <w:t>Beobachten Sie Ihre </w:t>
      </w:r>
      <w:r>
        <w:rPr>
          <w:rFonts w:ascii="Calibri" w:hAnsi="Calibri" w:cs="Calibri"/>
          <w:color w:val="000000"/>
          <w:lang w:val="en-GB"/>
        </w:rPr>
        <w:t>Online</w:t>
      </w:r>
      <w:r>
        <w:rPr>
          <w:rFonts w:ascii="Calibri" w:hAnsi="Calibri" w:cs="Calibri"/>
          <w:color w:val="000000"/>
        </w:rPr>
        <w:t>-Konten. Wenn Ihnen keine seltsamen Informationen mehr auffallen, ist davon auszugehen, dass der Fremdzugriff aufgehört hat.</w:t>
      </w:r>
    </w:p>
    <w:p w:rsidR="00E54D50" w:rsidRDefault="00E54D50" w:rsidP="00E54D50">
      <w:pPr>
        <w:pStyle w:val="berschrift2"/>
        <w:shd w:val="clear" w:color="auto" w:fill="FFFFFF"/>
        <w:rPr>
          <w:rFonts w:ascii="Calibri" w:hAnsi="Calibri" w:cs="Calibri"/>
          <w:b w:val="0"/>
          <w:bCs w:val="0"/>
          <w:color w:val="000000"/>
        </w:rPr>
      </w:pPr>
      <w:r>
        <w:rPr>
          <w:rFonts w:ascii="Calibri" w:hAnsi="Calibri" w:cs="Calibri"/>
          <w:b w:val="0"/>
          <w:bCs w:val="0"/>
          <w:color w:val="000000"/>
        </w:rPr>
        <w:t>Wie kann ich Anzeige erstatten?</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 xml:space="preserve">Strafanzeigen geben Sie bei der jeweils zuständigen Strafverfolgungsbehörde auf. Nehmen Sie idealerweise umfängliche Informationen wie etwa </w:t>
      </w:r>
      <w:proofErr w:type="spellStart"/>
      <w:r>
        <w:rPr>
          <w:rFonts w:ascii="Calibri" w:hAnsi="Calibri" w:cs="Calibri"/>
          <w:color w:val="000000"/>
        </w:rPr>
        <w:t>Screenshots</w:t>
      </w:r>
      <w:proofErr w:type="spellEnd"/>
      <w:r>
        <w:rPr>
          <w:rFonts w:ascii="Calibri" w:hAnsi="Calibri" w:cs="Calibri"/>
          <w:color w:val="000000"/>
        </w:rPr>
        <w:t xml:space="preserve"> mit. Eine Anzeige kann ggf. auch aus versicherungsrechtlichen Gründen erforderlich sein.</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Wenn Mahnungen per Briefpost zugestellt werden, beispielsweise aufgrund von Onlinekäufen der Täterinnen und Täter, können Sie des Weiteren in Betracht ziehen, einen Anwalt einzuschalten. Das BSI kann Ihnen dabei keine rechtlichen Empfehlungen aussprechen.</w:t>
      </w:r>
    </w:p>
    <w:p w:rsidR="00E54D50" w:rsidRDefault="00E54D50" w:rsidP="00E54D50">
      <w:pPr>
        <w:pStyle w:val="StandardWeb"/>
        <w:shd w:val="clear" w:color="auto" w:fill="FFFFFF"/>
        <w:rPr>
          <w:rFonts w:ascii="Calibri" w:hAnsi="Calibri" w:cs="Calibri"/>
          <w:color w:val="000000"/>
        </w:rPr>
      </w:pPr>
      <w:r>
        <w:rPr>
          <w:rFonts w:ascii="Calibri" w:hAnsi="Calibri" w:cs="Calibri"/>
          <w:color w:val="000000"/>
        </w:rPr>
        <w:t>Mahnungen in Form einer </w:t>
      </w:r>
      <w:r>
        <w:rPr>
          <w:rFonts w:ascii="Calibri" w:hAnsi="Calibri" w:cs="Calibri"/>
          <w:color w:val="000000"/>
          <w:lang w:val="en-GB"/>
        </w:rPr>
        <w:t>E-Mail</w:t>
      </w:r>
      <w:r>
        <w:rPr>
          <w:rFonts w:ascii="Calibri" w:hAnsi="Calibri" w:cs="Calibri"/>
          <w:color w:val="000000"/>
        </w:rPr>
        <w:t> hingegen sind oftmals gefälscht und sollten daher mit besonderer Vorsicht geprüft werden. Wenn Sie unsicher sind, ob die Mahnung sich doch auf einen Kauf von Ihnen bezieht, fragen Sie im Zweifelsfall bei der Absenderin oder dem Absender nach. Vertrauen Sie jedoch nicht blind den </w:t>
      </w:r>
      <w:hyperlink r:id="rId13" w:tgtFrame="_blank" w:tooltip="Gefälschte E-Mail-Adressen – Schutzmaßnahmen (Öffnet neues Fenster)" w:history="1">
        <w:r>
          <w:rPr>
            <w:rStyle w:val="Hyperlink"/>
            <w:rFonts w:ascii="Calibri" w:hAnsi="Calibri" w:cs="Calibri"/>
            <w:b/>
            <w:bCs/>
            <w:color w:val="004F80"/>
          </w:rPr>
          <w:t>Kontaktdaten, die in der </w:t>
        </w:r>
        <w:r>
          <w:rPr>
            <w:rStyle w:val="Hyperlink"/>
            <w:rFonts w:ascii="Calibri" w:hAnsi="Calibri" w:cs="Calibri"/>
            <w:b/>
            <w:bCs/>
            <w:color w:val="004F80"/>
            <w:lang w:val="en-GB"/>
          </w:rPr>
          <w:t>E-Mail</w:t>
        </w:r>
        <w:r>
          <w:rPr>
            <w:rStyle w:val="Hyperlink"/>
            <w:rFonts w:ascii="Calibri" w:hAnsi="Calibri" w:cs="Calibri"/>
            <w:b/>
            <w:bCs/>
            <w:color w:val="004F80"/>
          </w:rPr>
          <w:t> stehen</w:t>
        </w:r>
      </w:hyperlink>
      <w:r>
        <w:rPr>
          <w:rFonts w:ascii="Calibri" w:hAnsi="Calibri" w:cs="Calibri"/>
          <w:color w:val="000000"/>
        </w:rPr>
        <w:t>. Weitere Informationen und Unterstützung erhalten Sie gegebenenfalls auch bei der Verbraucherzentrale Ihrer Region.</w:t>
      </w:r>
    </w:p>
    <w:p w:rsidR="00E54D50" w:rsidRDefault="00E54D50" w:rsidP="00E54D50">
      <w:pPr>
        <w:rPr>
          <w:rFonts w:ascii="Times New Roman" w:hAnsi="Times New Roman" w:cs="Times New Roman"/>
        </w:rPr>
      </w:pPr>
      <w:r>
        <w:pict>
          <v:rect id="_x0000_i1025" style="width:0;height:0" o:hralign="center" o:hrstd="t" o:hr="t" fillcolor="#a0a0a0" stroked="f"/>
        </w:pict>
      </w:r>
    </w:p>
    <w:p w:rsidR="00E9310F" w:rsidRDefault="00E9310F" w:rsidP="00E9310F">
      <w:pPr>
        <w:pStyle w:val="berschrift2"/>
        <w:shd w:val="clear" w:color="auto" w:fill="FFFFFF"/>
        <w:rPr>
          <w:rFonts w:ascii="Calibri" w:hAnsi="Calibri" w:cs="Calibri"/>
          <w:b w:val="0"/>
          <w:bCs w:val="0"/>
          <w:color w:val="000000"/>
        </w:rPr>
      </w:pPr>
      <w:r>
        <w:rPr>
          <w:rFonts w:ascii="Calibri" w:hAnsi="Calibri" w:cs="Calibri"/>
          <w:b w:val="0"/>
          <w:bCs w:val="0"/>
          <w:color w:val="000000"/>
        </w:rPr>
        <w:t>Wie kann ich mich gegen Onlinebetrug schützen?</w:t>
      </w:r>
    </w:p>
    <w:p w:rsidR="00E9310F" w:rsidRDefault="00E9310F" w:rsidP="00E9310F">
      <w:pPr>
        <w:pStyle w:val="StandardWeb"/>
        <w:shd w:val="clear" w:color="auto" w:fill="FFFFFF"/>
        <w:rPr>
          <w:rFonts w:ascii="Calibri" w:hAnsi="Calibri" w:cs="Calibri"/>
          <w:color w:val="000000"/>
        </w:rPr>
      </w:pPr>
      <w:r>
        <w:rPr>
          <w:rFonts w:ascii="Calibri" w:hAnsi="Calibri" w:cs="Calibri"/>
          <w:color w:val="000000"/>
        </w:rPr>
        <w:t xml:space="preserve">Dieses Beispiel zeigt nur eine von unzähligen Methoden, die </w:t>
      </w:r>
      <w:proofErr w:type="spellStart"/>
      <w:r>
        <w:rPr>
          <w:rFonts w:ascii="Calibri" w:hAnsi="Calibri" w:cs="Calibri"/>
          <w:color w:val="000000"/>
        </w:rPr>
        <w:t>BetrügerInnen</w:t>
      </w:r>
      <w:proofErr w:type="spellEnd"/>
      <w:r>
        <w:rPr>
          <w:rFonts w:ascii="Calibri" w:hAnsi="Calibri" w:cs="Calibri"/>
          <w:color w:val="000000"/>
        </w:rPr>
        <w:t xml:space="preserve"> immer wieder anwenden. Im Internet ist es sehr einfach, seine Identität zu verschleiern. Das spielt ihnen in die Karten. Jedoch können Sie sich mit wenigen Kniffen wappnen und Kriminellen mit diesen Tipps entgegentreten:</w:t>
      </w:r>
    </w:p>
    <w:p w:rsidR="00E9310F" w:rsidRDefault="00E9310F" w:rsidP="00E9310F">
      <w:pPr>
        <w:pStyle w:val="StandardWeb"/>
        <w:shd w:val="clear" w:color="auto" w:fill="FFFFFF"/>
        <w:rPr>
          <w:rFonts w:ascii="Calibri" w:hAnsi="Calibri" w:cs="Calibri"/>
          <w:color w:val="000000"/>
        </w:rPr>
      </w:pPr>
      <w:r>
        <w:rPr>
          <w:rStyle w:val="Fett"/>
          <w:rFonts w:ascii="Calibri" w:hAnsi="Calibri" w:cs="Calibri"/>
          <w:color w:val="000000"/>
        </w:rPr>
        <w:t>1. Verkäufer/Käufer prüfen:</w:t>
      </w:r>
      <w:r>
        <w:rPr>
          <w:rFonts w:ascii="Calibri" w:hAnsi="Calibri" w:cs="Calibri"/>
          <w:color w:val="000000"/>
        </w:rPr>
        <w:t> Gibt es Bewertungen zum Händler? Bietet er sichere Zahlungsmethoden wie Rechnungskauf an?</w:t>
      </w:r>
    </w:p>
    <w:p w:rsidR="00E9310F" w:rsidRDefault="00E9310F" w:rsidP="00E9310F">
      <w:pPr>
        <w:pStyle w:val="StandardWeb"/>
        <w:shd w:val="clear" w:color="auto" w:fill="FFFFFF"/>
        <w:rPr>
          <w:rFonts w:ascii="Calibri" w:hAnsi="Calibri" w:cs="Calibri"/>
          <w:color w:val="000000"/>
        </w:rPr>
      </w:pPr>
      <w:r>
        <w:rPr>
          <w:rStyle w:val="Fett"/>
          <w:rFonts w:ascii="Calibri" w:hAnsi="Calibri" w:cs="Calibri"/>
          <w:color w:val="000000"/>
        </w:rPr>
        <w:t>2. Bei Kleinanzeigen-Portalen nicht im Voraus zahlen:</w:t>
      </w:r>
      <w:r>
        <w:rPr>
          <w:rFonts w:ascii="Calibri" w:hAnsi="Calibri" w:cs="Calibri"/>
          <w:color w:val="000000"/>
        </w:rPr>
        <w:t> Die Plattform übernimmt meist keinerlei Haftung für Zahlungen. Ungewöhnliche Zahlungsmethoden, wie bspw. Guthabenkauf, sollten Sie nie wählen.</w:t>
      </w:r>
    </w:p>
    <w:p w:rsidR="00E9310F" w:rsidRDefault="00E9310F" w:rsidP="00E9310F">
      <w:pPr>
        <w:pStyle w:val="StandardWeb"/>
        <w:shd w:val="clear" w:color="auto" w:fill="FFFFFF"/>
        <w:rPr>
          <w:rFonts w:ascii="Calibri" w:hAnsi="Calibri" w:cs="Calibri"/>
          <w:color w:val="000000"/>
        </w:rPr>
      </w:pPr>
      <w:r>
        <w:rPr>
          <w:rStyle w:val="Fett"/>
          <w:rFonts w:ascii="Calibri" w:hAnsi="Calibri" w:cs="Calibri"/>
          <w:color w:val="000000"/>
        </w:rPr>
        <w:t>3. Skeptisch sein, wenn der Verkäufer/Käufer Zeitdruck vorgibt:</w:t>
      </w:r>
      <w:r>
        <w:rPr>
          <w:rFonts w:ascii="Calibri" w:hAnsi="Calibri" w:cs="Calibri"/>
          <w:color w:val="000000"/>
        </w:rPr>
        <w:t> Das kann eine Masche sein, die Sie zum überhasteten Handeln drängen soll. Damit möchten Betrüger Ihnen die Zeit zum Nachdenken nehmen.</w:t>
      </w:r>
    </w:p>
    <w:p w:rsidR="00E9310F" w:rsidRDefault="00E9310F" w:rsidP="00E9310F">
      <w:pPr>
        <w:pStyle w:val="StandardWeb"/>
        <w:shd w:val="clear" w:color="auto" w:fill="FFFFFF"/>
        <w:rPr>
          <w:rFonts w:ascii="Calibri" w:hAnsi="Calibri" w:cs="Calibri"/>
          <w:color w:val="000000"/>
        </w:rPr>
      </w:pPr>
      <w:r>
        <w:rPr>
          <w:rStyle w:val="Fett"/>
          <w:rFonts w:ascii="Calibri" w:hAnsi="Calibri" w:cs="Calibri"/>
          <w:color w:val="000000"/>
        </w:rPr>
        <w:t>4. Verhandlungen nur innerhalb der jeweiligen Handelsplattform führen:</w:t>
      </w:r>
      <w:r>
        <w:rPr>
          <w:rFonts w:ascii="Calibri" w:hAnsi="Calibri" w:cs="Calibri"/>
          <w:color w:val="000000"/>
        </w:rPr>
        <w:t> Indem Betrüger mit Ihnen per </w:t>
      </w:r>
      <w:r>
        <w:rPr>
          <w:rFonts w:ascii="Calibri" w:hAnsi="Calibri" w:cs="Calibri"/>
          <w:color w:val="000000"/>
          <w:lang w:val="en-GB"/>
        </w:rPr>
        <w:t>E-Mail</w:t>
      </w:r>
      <w:r>
        <w:rPr>
          <w:rFonts w:ascii="Calibri" w:hAnsi="Calibri" w:cs="Calibri"/>
          <w:color w:val="000000"/>
        </w:rPr>
        <w:t> oder SMS kommunizieren, umgehen sie die Sicherheitsmechanismen der Verkaufsportale.</w:t>
      </w:r>
    </w:p>
    <w:p w:rsidR="00E9310F" w:rsidRDefault="00E9310F" w:rsidP="00E9310F">
      <w:pPr>
        <w:pStyle w:val="StandardWeb"/>
        <w:shd w:val="clear" w:color="auto" w:fill="FFFFFF"/>
        <w:rPr>
          <w:rFonts w:ascii="Calibri" w:hAnsi="Calibri" w:cs="Calibri"/>
          <w:color w:val="000000"/>
        </w:rPr>
      </w:pPr>
      <w:r>
        <w:rPr>
          <w:rStyle w:val="Fett"/>
          <w:rFonts w:ascii="Calibri" w:hAnsi="Calibri" w:cs="Calibri"/>
          <w:color w:val="000000"/>
        </w:rPr>
        <w:t>5. Auf telefonische Zahlungsaufforderungen von angeblichen Verwandten, Freunden oder Händlern nicht eingehen:</w:t>
      </w:r>
      <w:r>
        <w:rPr>
          <w:rFonts w:ascii="Calibri" w:hAnsi="Calibri" w:cs="Calibri"/>
          <w:color w:val="000000"/>
        </w:rPr>
        <w:t> Dahinter verbergen sich meist Betrugsversuche, wie der bekannte </w:t>
      </w:r>
      <w:hyperlink r:id="rId14" w:tgtFrame="_blank" w:tooltip="Externer Link: Polizeiliche Kriminalprävention der Länder und des Bundes (Öffnet neues Fenster)" w:history="1">
        <w:r>
          <w:rPr>
            <w:rStyle w:val="Hyperlink"/>
            <w:rFonts w:ascii="Calibri" w:hAnsi="Calibri" w:cs="Calibri"/>
            <w:b/>
            <w:bCs/>
            <w:color w:val="004F80"/>
          </w:rPr>
          <w:t>Enkeltrick</w:t>
        </w:r>
      </w:hyperlink>
      <w:r>
        <w:rPr>
          <w:rFonts w:ascii="Calibri" w:hAnsi="Calibri" w:cs="Calibri"/>
          <w:color w:val="000000"/>
        </w:rPr>
        <w:t>.</w:t>
      </w:r>
    </w:p>
    <w:p w:rsidR="000D419D" w:rsidRPr="000D419D" w:rsidRDefault="000D419D" w:rsidP="000D419D">
      <w:pPr>
        <w:shd w:val="clear" w:color="auto" w:fill="FFFFFF"/>
        <w:spacing w:after="150" w:line="240" w:lineRule="auto"/>
        <w:rPr>
          <w:rFonts w:ascii="Arial" w:eastAsia="Times New Roman" w:hAnsi="Arial" w:cs="Arial"/>
          <w:color w:val="001D35"/>
          <w:sz w:val="24"/>
          <w:szCs w:val="24"/>
          <w:lang w:eastAsia="de-DE"/>
        </w:rPr>
      </w:pPr>
      <w:r w:rsidRPr="000D419D">
        <w:rPr>
          <w:rFonts w:ascii="Arial" w:eastAsia="Times New Roman" w:hAnsi="Arial" w:cs="Arial"/>
          <w:color w:val="001D35"/>
          <w:sz w:val="24"/>
          <w:szCs w:val="24"/>
          <w:lang w:eastAsia="de-DE"/>
        </w:rPr>
        <w:lastRenderedPageBreak/>
        <w:t>Es gibt kein komplett kostenloses Internet, aber viele Möglichkeiten, die Kosten zu senken: Nutzen Sie kostenloses öffentliches WLAN in Cafés oder Bibliotheken, aber seien Sie vorsichtig mit persönlichen Daten. Außerdem gibt es spezielle, oft günstigere Tarife für Senioren von Anbietern wie o2 oder </w:t>
      </w:r>
      <w:hyperlink r:id="rId15" w:history="1">
        <w:r w:rsidRPr="000D419D">
          <w:rPr>
            <w:rFonts w:ascii="Arial" w:eastAsia="Times New Roman" w:hAnsi="Arial" w:cs="Arial"/>
            <w:color w:val="0B57D0"/>
            <w:sz w:val="24"/>
            <w:szCs w:val="24"/>
            <w:u w:val="single"/>
            <w:lang w:eastAsia="de-DE"/>
          </w:rPr>
          <w:t>Vodafone</w:t>
        </w:r>
      </w:hyperlink>
      <w:r w:rsidRPr="000D419D">
        <w:rPr>
          <w:rFonts w:ascii="Arial" w:eastAsia="Times New Roman" w:hAnsi="Arial" w:cs="Arial"/>
          <w:color w:val="001D35"/>
          <w:sz w:val="24"/>
          <w:szCs w:val="24"/>
          <w:lang w:eastAsia="de-DE"/>
        </w:rPr>
        <w:t>. Zusätzlich bieten viele lokale Organisationen wie das Rote Kreuz kostenlose oder sehr günstige Computer- und Internettreffs an, um den Umgang mit Technik zu lernen. </w:t>
      </w:r>
    </w:p>
    <w:p w:rsidR="000D419D" w:rsidRPr="000D419D" w:rsidRDefault="000D419D" w:rsidP="000D419D">
      <w:pPr>
        <w:shd w:val="clear" w:color="auto" w:fill="FFFFFF"/>
        <w:spacing w:after="150" w:line="420" w:lineRule="atLeast"/>
        <w:rPr>
          <w:rFonts w:ascii="Times New Roman" w:eastAsia="Times New Roman" w:hAnsi="Times New Roman" w:cs="Times New Roman"/>
          <w:sz w:val="30"/>
          <w:szCs w:val="30"/>
          <w:lang w:eastAsia="de-DE"/>
        </w:rPr>
      </w:pPr>
      <w:r w:rsidRPr="000D419D">
        <w:rPr>
          <w:rFonts w:ascii="Arial" w:eastAsia="Times New Roman" w:hAnsi="Arial" w:cs="Arial"/>
          <w:color w:val="001D35"/>
          <w:sz w:val="30"/>
          <w:szCs w:val="30"/>
          <w:lang w:eastAsia="de-DE"/>
        </w:rPr>
        <w:t>Kostenlose und günstige Internet-Optionen</w:t>
      </w:r>
    </w:p>
    <w:p w:rsidR="000D419D" w:rsidRPr="000D419D" w:rsidRDefault="000D419D" w:rsidP="000D419D">
      <w:pPr>
        <w:numPr>
          <w:ilvl w:val="0"/>
          <w:numId w:val="20"/>
        </w:numPr>
        <w:shd w:val="clear" w:color="auto" w:fill="FFFFFF"/>
        <w:spacing w:after="120" w:line="360" w:lineRule="atLeast"/>
        <w:ind w:left="0"/>
        <w:rPr>
          <w:rFonts w:ascii="Arial" w:eastAsia="Times New Roman" w:hAnsi="Arial" w:cs="Arial"/>
          <w:color w:val="001D35"/>
          <w:sz w:val="24"/>
          <w:szCs w:val="24"/>
          <w:lang w:eastAsia="de-DE"/>
        </w:rPr>
      </w:pPr>
      <w:r w:rsidRPr="000D419D">
        <w:rPr>
          <w:rFonts w:ascii="Arial" w:eastAsia="Times New Roman" w:hAnsi="Arial" w:cs="Arial"/>
          <w:b/>
          <w:bCs/>
          <w:color w:val="001D35"/>
          <w:sz w:val="24"/>
          <w:szCs w:val="24"/>
          <w:lang w:eastAsia="de-DE"/>
        </w:rPr>
        <w:t>Öffentliche WLAN-</w:t>
      </w:r>
      <w:proofErr w:type="spellStart"/>
      <w:r w:rsidRPr="000D419D">
        <w:rPr>
          <w:rFonts w:ascii="Arial" w:eastAsia="Times New Roman" w:hAnsi="Arial" w:cs="Arial"/>
          <w:b/>
          <w:bCs/>
          <w:color w:val="001D35"/>
          <w:sz w:val="24"/>
          <w:szCs w:val="24"/>
          <w:lang w:eastAsia="de-DE"/>
        </w:rPr>
        <w:t>Hotspots</w:t>
      </w:r>
      <w:proofErr w:type="spellEnd"/>
      <w:r w:rsidRPr="000D419D">
        <w:rPr>
          <w:rFonts w:ascii="Arial" w:eastAsia="Times New Roman" w:hAnsi="Arial" w:cs="Arial"/>
          <w:b/>
          <w:bCs/>
          <w:color w:val="001D35"/>
          <w:sz w:val="24"/>
          <w:szCs w:val="24"/>
          <w:lang w:eastAsia="de-DE"/>
        </w:rPr>
        <w:t>:</w:t>
      </w:r>
      <w:r w:rsidRPr="000D419D">
        <w:rPr>
          <w:rFonts w:ascii="Arial" w:eastAsia="Times New Roman" w:hAnsi="Arial" w:cs="Arial"/>
          <w:color w:val="001D35"/>
          <w:sz w:val="24"/>
          <w:szCs w:val="24"/>
          <w:lang w:eastAsia="de-DE"/>
        </w:rPr>
        <w:t> </w:t>
      </w:r>
    </w:p>
    <w:p w:rsidR="000D419D" w:rsidRPr="000D419D" w:rsidRDefault="000D419D" w:rsidP="000D419D">
      <w:pPr>
        <w:shd w:val="clear" w:color="auto" w:fill="FFFFFF"/>
        <w:spacing w:after="120" w:line="360" w:lineRule="atLeast"/>
        <w:rPr>
          <w:rFonts w:ascii="Times New Roman" w:eastAsia="Times New Roman" w:hAnsi="Times New Roman" w:cs="Times New Roman"/>
          <w:sz w:val="24"/>
          <w:szCs w:val="24"/>
          <w:lang w:eastAsia="de-DE"/>
        </w:rPr>
      </w:pPr>
      <w:r w:rsidRPr="000D419D">
        <w:rPr>
          <w:rFonts w:ascii="Arial" w:eastAsia="Times New Roman" w:hAnsi="Arial" w:cs="Arial"/>
          <w:color w:val="001D35"/>
          <w:sz w:val="24"/>
          <w:szCs w:val="24"/>
          <w:lang w:eastAsia="de-DE"/>
        </w:rPr>
        <w:t>Sie können kostenlose Verbindungen in Cafés, Bibliotheken oder anderen öffentlichen Einrichtungen nutzen. Das Risiko besteht darin, dass die Verbindung unsicher ist, daher sollten Sie sensible Daten wie Online-Banking-Informationen vermeiden, betont der </w:t>
      </w:r>
      <w:hyperlink r:id="rId16" w:history="1">
        <w:r w:rsidRPr="000D419D">
          <w:rPr>
            <w:rFonts w:ascii="Arial" w:eastAsia="Times New Roman" w:hAnsi="Arial" w:cs="Arial"/>
            <w:color w:val="0B57D0"/>
            <w:sz w:val="24"/>
            <w:szCs w:val="24"/>
            <w:u w:val="single"/>
            <w:lang w:eastAsia="de-DE"/>
          </w:rPr>
          <w:t>YouTube-Kanal "Digitaler Engel"</w:t>
        </w:r>
      </w:hyperlink>
      <w:r w:rsidRPr="000D419D">
        <w:rPr>
          <w:rFonts w:ascii="Arial" w:eastAsia="Times New Roman" w:hAnsi="Arial" w:cs="Arial"/>
          <w:color w:val="001D35"/>
          <w:sz w:val="24"/>
          <w:szCs w:val="24"/>
          <w:lang w:eastAsia="de-DE"/>
        </w:rPr>
        <w:t>. </w:t>
      </w:r>
    </w:p>
    <w:p w:rsidR="000D419D" w:rsidRPr="000D419D" w:rsidRDefault="000D419D" w:rsidP="000D419D">
      <w:pPr>
        <w:numPr>
          <w:ilvl w:val="0"/>
          <w:numId w:val="20"/>
        </w:numPr>
        <w:shd w:val="clear" w:color="auto" w:fill="FFFFFF"/>
        <w:spacing w:after="120" w:line="360" w:lineRule="atLeast"/>
        <w:ind w:left="0"/>
        <w:rPr>
          <w:rFonts w:ascii="Times New Roman" w:eastAsia="Times New Roman" w:hAnsi="Times New Roman" w:cs="Times New Roman"/>
          <w:sz w:val="24"/>
          <w:szCs w:val="24"/>
          <w:lang w:eastAsia="de-DE"/>
        </w:rPr>
      </w:pPr>
      <w:r w:rsidRPr="000D419D">
        <w:rPr>
          <w:rFonts w:ascii="Arial" w:eastAsia="Times New Roman" w:hAnsi="Arial" w:cs="Arial"/>
          <w:b/>
          <w:bCs/>
          <w:color w:val="001D35"/>
          <w:sz w:val="24"/>
          <w:szCs w:val="24"/>
          <w:lang w:eastAsia="de-DE"/>
        </w:rPr>
        <w:t>Spezielle Senioren-Tarife:</w:t>
      </w:r>
      <w:r w:rsidRPr="000D419D">
        <w:rPr>
          <w:rFonts w:ascii="Arial" w:eastAsia="Times New Roman" w:hAnsi="Arial" w:cs="Arial"/>
          <w:color w:val="001D35"/>
          <w:sz w:val="24"/>
          <w:szCs w:val="24"/>
          <w:lang w:eastAsia="de-DE"/>
        </w:rPr>
        <w:t> </w:t>
      </w:r>
    </w:p>
    <w:p w:rsidR="000D419D" w:rsidRPr="000D419D" w:rsidRDefault="000D419D" w:rsidP="000D419D">
      <w:pPr>
        <w:shd w:val="clear" w:color="auto" w:fill="FFFFFF"/>
        <w:spacing w:after="120" w:line="360" w:lineRule="atLeast"/>
        <w:rPr>
          <w:rFonts w:ascii="Times New Roman" w:eastAsia="Times New Roman" w:hAnsi="Times New Roman" w:cs="Times New Roman"/>
          <w:sz w:val="24"/>
          <w:szCs w:val="24"/>
          <w:lang w:eastAsia="de-DE"/>
        </w:rPr>
      </w:pPr>
      <w:r w:rsidRPr="000D419D">
        <w:rPr>
          <w:rFonts w:ascii="Arial" w:eastAsia="Times New Roman" w:hAnsi="Arial" w:cs="Arial"/>
          <w:color w:val="001D35"/>
          <w:sz w:val="24"/>
          <w:szCs w:val="24"/>
          <w:lang w:eastAsia="de-DE"/>
        </w:rPr>
        <w:t>Viele Internetanbieter haben spezielle Angebote für Senioren, die oft günstiger sind und eine einfache Installation und Beratung beinhalten. Beispiele sind Angebote von o2 oder Vodafone. </w:t>
      </w:r>
    </w:p>
    <w:p w:rsidR="000D419D" w:rsidRPr="000D419D" w:rsidRDefault="000D419D" w:rsidP="000D419D">
      <w:pPr>
        <w:numPr>
          <w:ilvl w:val="0"/>
          <w:numId w:val="20"/>
        </w:numPr>
        <w:shd w:val="clear" w:color="auto" w:fill="FFFFFF"/>
        <w:spacing w:after="120" w:line="360" w:lineRule="atLeast"/>
        <w:ind w:left="0"/>
        <w:rPr>
          <w:rFonts w:ascii="Times New Roman" w:eastAsia="Times New Roman" w:hAnsi="Times New Roman" w:cs="Times New Roman"/>
          <w:sz w:val="24"/>
          <w:szCs w:val="24"/>
          <w:lang w:eastAsia="de-DE"/>
        </w:rPr>
      </w:pPr>
      <w:r w:rsidRPr="000D419D">
        <w:rPr>
          <w:rFonts w:ascii="Arial" w:eastAsia="Times New Roman" w:hAnsi="Arial" w:cs="Arial"/>
          <w:b/>
          <w:bCs/>
          <w:color w:val="001D35"/>
          <w:sz w:val="24"/>
          <w:szCs w:val="24"/>
          <w:lang w:eastAsia="de-DE"/>
        </w:rPr>
        <w:t>PC- und Internettreffs:</w:t>
      </w:r>
      <w:r w:rsidRPr="000D419D">
        <w:rPr>
          <w:rFonts w:ascii="Arial" w:eastAsia="Times New Roman" w:hAnsi="Arial" w:cs="Arial"/>
          <w:color w:val="001D35"/>
          <w:sz w:val="24"/>
          <w:szCs w:val="24"/>
          <w:lang w:eastAsia="de-DE"/>
        </w:rPr>
        <w:t> </w:t>
      </w:r>
    </w:p>
    <w:p w:rsidR="000D419D" w:rsidRPr="000D419D" w:rsidRDefault="000D419D" w:rsidP="000D419D">
      <w:pPr>
        <w:shd w:val="clear" w:color="auto" w:fill="FFFFFF"/>
        <w:spacing w:after="120" w:line="360" w:lineRule="atLeast"/>
        <w:rPr>
          <w:rFonts w:ascii="Times New Roman" w:eastAsia="Times New Roman" w:hAnsi="Times New Roman" w:cs="Times New Roman"/>
          <w:sz w:val="24"/>
          <w:szCs w:val="24"/>
          <w:lang w:eastAsia="de-DE"/>
        </w:rPr>
      </w:pPr>
      <w:r w:rsidRPr="000D419D">
        <w:rPr>
          <w:rFonts w:ascii="Arial" w:eastAsia="Times New Roman" w:hAnsi="Arial" w:cs="Arial"/>
          <w:color w:val="001D35"/>
          <w:sz w:val="24"/>
          <w:szCs w:val="24"/>
          <w:lang w:eastAsia="de-DE"/>
        </w:rPr>
        <w:t>Lokale Organisationen bieten oft kostenlose Computer- und Internettreffs an, wo Sie den Umgang mit dem Internet unter Anleitung lernen können. Die Treffs selbst sind kostenlos, für Kurse oder Veranstaltungen kann ein kleiner Betrag anfallen, weiß der </w:t>
      </w:r>
      <w:hyperlink r:id="rId17" w:history="1">
        <w:r w:rsidRPr="000D419D">
          <w:rPr>
            <w:rFonts w:ascii="Arial" w:eastAsia="Times New Roman" w:hAnsi="Arial" w:cs="Arial"/>
            <w:color w:val="0B57D0"/>
            <w:sz w:val="24"/>
            <w:szCs w:val="24"/>
            <w:u w:val="single"/>
            <w:lang w:eastAsia="de-DE"/>
          </w:rPr>
          <w:t>DRK Landesverband Hamburg e.V.</w:t>
        </w:r>
      </w:hyperlink>
      <w:r w:rsidRPr="000D419D">
        <w:rPr>
          <w:rFonts w:ascii="Arial" w:eastAsia="Times New Roman" w:hAnsi="Arial" w:cs="Arial"/>
          <w:color w:val="001D35"/>
          <w:sz w:val="24"/>
          <w:szCs w:val="24"/>
          <w:lang w:eastAsia="de-DE"/>
        </w:rPr>
        <w:t> zu berichten. </w:t>
      </w:r>
    </w:p>
    <w:p w:rsidR="000D419D" w:rsidRPr="000D419D" w:rsidRDefault="000D419D" w:rsidP="000D419D">
      <w:pPr>
        <w:numPr>
          <w:ilvl w:val="0"/>
          <w:numId w:val="20"/>
        </w:numPr>
        <w:shd w:val="clear" w:color="auto" w:fill="FFFFFF"/>
        <w:spacing w:after="0" w:line="360" w:lineRule="atLeast"/>
        <w:ind w:left="0"/>
        <w:rPr>
          <w:rFonts w:ascii="Times New Roman" w:eastAsia="Times New Roman" w:hAnsi="Times New Roman" w:cs="Times New Roman"/>
          <w:sz w:val="24"/>
          <w:szCs w:val="24"/>
          <w:lang w:eastAsia="de-DE"/>
        </w:rPr>
      </w:pPr>
      <w:r w:rsidRPr="000D419D">
        <w:rPr>
          <w:rFonts w:ascii="Arial" w:eastAsia="Times New Roman" w:hAnsi="Arial" w:cs="Arial"/>
          <w:b/>
          <w:bCs/>
          <w:color w:val="001D35"/>
          <w:sz w:val="24"/>
          <w:szCs w:val="24"/>
          <w:lang w:eastAsia="de-DE"/>
        </w:rPr>
        <w:t>Kostenlose Online-Inhalte:</w:t>
      </w:r>
      <w:r w:rsidRPr="000D419D">
        <w:rPr>
          <w:rFonts w:ascii="Arial" w:eastAsia="Times New Roman" w:hAnsi="Arial" w:cs="Arial"/>
          <w:color w:val="001D35"/>
          <w:sz w:val="24"/>
          <w:szCs w:val="24"/>
          <w:lang w:eastAsia="de-DE"/>
        </w:rPr>
        <w:t> </w:t>
      </w:r>
    </w:p>
    <w:p w:rsidR="000D419D" w:rsidRPr="000D419D" w:rsidRDefault="000D419D" w:rsidP="000D419D">
      <w:pPr>
        <w:shd w:val="clear" w:color="auto" w:fill="FFFFFF"/>
        <w:spacing w:after="0" w:line="360" w:lineRule="atLeast"/>
        <w:rPr>
          <w:rFonts w:ascii="Times New Roman" w:eastAsia="Times New Roman" w:hAnsi="Times New Roman" w:cs="Times New Roman"/>
          <w:sz w:val="24"/>
          <w:szCs w:val="24"/>
          <w:lang w:eastAsia="de-DE"/>
        </w:rPr>
      </w:pPr>
      <w:r w:rsidRPr="000D419D">
        <w:rPr>
          <w:rFonts w:ascii="Arial" w:eastAsia="Times New Roman" w:hAnsi="Arial" w:cs="Arial"/>
          <w:color w:val="001D35"/>
          <w:sz w:val="24"/>
          <w:szCs w:val="24"/>
          <w:lang w:eastAsia="de-DE"/>
        </w:rPr>
        <w:t>Kostenlose Unterhaltungsangebote wie die Mediatheken von ARD und ZDF oder YouTube können Sie direkt nutzen, sofern Sie über eine Internetverbindung verfügen. </w:t>
      </w:r>
    </w:p>
    <w:p w:rsidR="000D419D" w:rsidRPr="000D419D" w:rsidRDefault="000D419D" w:rsidP="000D419D">
      <w:pPr>
        <w:shd w:val="clear" w:color="auto" w:fill="FFFFFF"/>
        <w:spacing w:after="150" w:line="420" w:lineRule="atLeast"/>
        <w:rPr>
          <w:rFonts w:ascii="Times New Roman" w:eastAsia="Times New Roman" w:hAnsi="Times New Roman" w:cs="Times New Roman"/>
          <w:sz w:val="30"/>
          <w:szCs w:val="30"/>
          <w:lang w:eastAsia="de-DE"/>
        </w:rPr>
      </w:pPr>
      <w:r w:rsidRPr="000D419D">
        <w:rPr>
          <w:rFonts w:ascii="Arial" w:eastAsia="Times New Roman" w:hAnsi="Arial" w:cs="Arial"/>
          <w:color w:val="001D35"/>
          <w:sz w:val="30"/>
          <w:szCs w:val="30"/>
          <w:lang w:eastAsia="de-DE"/>
        </w:rPr>
        <w:t>Zusätzliche Tipps</w:t>
      </w:r>
    </w:p>
    <w:p w:rsidR="000D419D" w:rsidRPr="000D419D" w:rsidRDefault="000D419D" w:rsidP="000D419D">
      <w:pPr>
        <w:numPr>
          <w:ilvl w:val="0"/>
          <w:numId w:val="21"/>
        </w:numPr>
        <w:shd w:val="clear" w:color="auto" w:fill="FFFFFF"/>
        <w:spacing w:after="120" w:line="360" w:lineRule="atLeast"/>
        <w:ind w:left="0"/>
        <w:rPr>
          <w:rFonts w:ascii="Arial" w:eastAsia="Times New Roman" w:hAnsi="Arial" w:cs="Arial"/>
          <w:color w:val="001D35"/>
          <w:sz w:val="24"/>
          <w:szCs w:val="24"/>
          <w:lang w:eastAsia="de-DE"/>
        </w:rPr>
      </w:pPr>
      <w:r w:rsidRPr="000D419D">
        <w:rPr>
          <w:rFonts w:ascii="Arial" w:eastAsia="Times New Roman" w:hAnsi="Arial" w:cs="Arial"/>
          <w:b/>
          <w:bCs/>
          <w:color w:val="001D35"/>
          <w:sz w:val="24"/>
          <w:szCs w:val="24"/>
          <w:lang w:eastAsia="de-DE"/>
        </w:rPr>
        <w:t>Beratung:</w:t>
      </w:r>
      <w:r w:rsidRPr="000D419D">
        <w:rPr>
          <w:rFonts w:ascii="Arial" w:eastAsia="Times New Roman" w:hAnsi="Arial" w:cs="Arial"/>
          <w:color w:val="001D35"/>
          <w:sz w:val="24"/>
          <w:szCs w:val="24"/>
          <w:lang w:eastAsia="de-DE"/>
        </w:rPr>
        <w:t> </w:t>
      </w:r>
    </w:p>
    <w:p w:rsidR="000D419D" w:rsidRPr="000D419D" w:rsidRDefault="000D419D" w:rsidP="000D419D">
      <w:pPr>
        <w:shd w:val="clear" w:color="auto" w:fill="FFFFFF"/>
        <w:spacing w:after="120" w:line="360" w:lineRule="atLeast"/>
        <w:rPr>
          <w:rFonts w:ascii="Times New Roman" w:eastAsia="Times New Roman" w:hAnsi="Times New Roman" w:cs="Times New Roman"/>
          <w:sz w:val="24"/>
          <w:szCs w:val="24"/>
          <w:lang w:eastAsia="de-DE"/>
        </w:rPr>
      </w:pPr>
      <w:r w:rsidRPr="000D419D">
        <w:rPr>
          <w:rFonts w:ascii="Arial" w:eastAsia="Times New Roman" w:hAnsi="Arial" w:cs="Arial"/>
          <w:color w:val="001D35"/>
          <w:sz w:val="24"/>
          <w:szCs w:val="24"/>
          <w:lang w:eastAsia="de-DE"/>
        </w:rPr>
        <w:t>Bedenken Sie, dass der Internetanschluss selbst – also die Verbindung zu Hause – nicht kostenlos ist und Kosten verursacht. Sie können jedoch durch die Wahl eines günstigen Tarifs die Kosten niedrig halten. </w:t>
      </w:r>
    </w:p>
    <w:p w:rsidR="000D419D" w:rsidRPr="000D419D" w:rsidRDefault="000D419D" w:rsidP="000D419D">
      <w:pPr>
        <w:numPr>
          <w:ilvl w:val="0"/>
          <w:numId w:val="21"/>
        </w:numPr>
        <w:shd w:val="clear" w:color="auto" w:fill="FFFFFF"/>
        <w:spacing w:after="0" w:line="360" w:lineRule="atLeast"/>
        <w:ind w:left="0"/>
        <w:rPr>
          <w:rFonts w:ascii="Times New Roman" w:eastAsia="Times New Roman" w:hAnsi="Times New Roman" w:cs="Times New Roman"/>
          <w:sz w:val="24"/>
          <w:szCs w:val="24"/>
          <w:lang w:eastAsia="de-DE"/>
        </w:rPr>
      </w:pPr>
      <w:r w:rsidRPr="000D419D">
        <w:rPr>
          <w:rFonts w:ascii="Arial" w:eastAsia="Times New Roman" w:hAnsi="Arial" w:cs="Arial"/>
          <w:b/>
          <w:bCs/>
          <w:color w:val="001D35"/>
          <w:sz w:val="24"/>
          <w:szCs w:val="24"/>
          <w:lang w:eastAsia="de-DE"/>
        </w:rPr>
        <w:t>Alternative für Zuhause:</w:t>
      </w:r>
      <w:r w:rsidRPr="000D419D">
        <w:rPr>
          <w:rFonts w:ascii="Arial" w:eastAsia="Times New Roman" w:hAnsi="Arial" w:cs="Arial"/>
          <w:color w:val="001D35"/>
          <w:sz w:val="24"/>
          <w:szCs w:val="24"/>
          <w:lang w:eastAsia="de-DE"/>
        </w:rPr>
        <w:t> </w:t>
      </w:r>
    </w:p>
    <w:p w:rsidR="000D419D" w:rsidRPr="000D419D" w:rsidRDefault="000D419D" w:rsidP="000D419D">
      <w:pPr>
        <w:shd w:val="clear" w:color="auto" w:fill="FFFFFF"/>
        <w:spacing w:after="0" w:line="360" w:lineRule="atLeast"/>
        <w:rPr>
          <w:rFonts w:ascii="Arial" w:eastAsia="Times New Roman" w:hAnsi="Arial" w:cs="Arial"/>
          <w:color w:val="001D35"/>
          <w:sz w:val="24"/>
          <w:szCs w:val="24"/>
          <w:lang w:eastAsia="de-DE"/>
        </w:rPr>
      </w:pPr>
      <w:r w:rsidRPr="000D419D">
        <w:rPr>
          <w:rFonts w:ascii="Arial" w:eastAsia="Times New Roman" w:hAnsi="Arial" w:cs="Arial"/>
          <w:color w:val="001D35"/>
          <w:sz w:val="24"/>
          <w:szCs w:val="24"/>
          <w:lang w:eastAsia="de-DE"/>
        </w:rPr>
        <w:t>Eine Alternative ohne DSL-Anschluss ist die Nutzung des mobilen Internets über das LTE- oder 5G-Netz mittels eines mobilen Routers, was eine Option sein kann, wenn Sie keine Telefonleitung nutzen möchten, wie </w:t>
      </w:r>
      <w:hyperlink r:id="rId18" w:history="1">
        <w:r w:rsidRPr="000D419D">
          <w:rPr>
            <w:rFonts w:ascii="Arial" w:eastAsia="Times New Roman" w:hAnsi="Arial" w:cs="Arial"/>
            <w:color w:val="0B57D0"/>
            <w:sz w:val="24"/>
            <w:szCs w:val="24"/>
            <w:u w:val="single"/>
            <w:lang w:eastAsia="de-DE"/>
          </w:rPr>
          <w:t>Computer Bild</w:t>
        </w:r>
      </w:hyperlink>
      <w:r w:rsidRPr="000D419D">
        <w:rPr>
          <w:rFonts w:ascii="Arial" w:eastAsia="Times New Roman" w:hAnsi="Arial" w:cs="Arial"/>
          <w:color w:val="001D35"/>
          <w:sz w:val="24"/>
          <w:szCs w:val="24"/>
          <w:lang w:eastAsia="de-DE"/>
        </w:rPr>
        <w:t> und </w:t>
      </w:r>
      <w:proofErr w:type="spellStart"/>
      <w:r w:rsidRPr="000D419D">
        <w:rPr>
          <w:rFonts w:ascii="Arial" w:eastAsia="Times New Roman" w:hAnsi="Arial" w:cs="Arial"/>
          <w:color w:val="001D35"/>
          <w:sz w:val="24"/>
          <w:szCs w:val="24"/>
          <w:lang w:eastAsia="de-DE"/>
        </w:rPr>
        <w:fldChar w:fldCharType="begin"/>
      </w:r>
      <w:r w:rsidRPr="000D419D">
        <w:rPr>
          <w:rFonts w:ascii="Arial" w:eastAsia="Times New Roman" w:hAnsi="Arial" w:cs="Arial"/>
          <w:color w:val="001D35"/>
          <w:sz w:val="24"/>
          <w:szCs w:val="24"/>
          <w:lang w:eastAsia="de-DE"/>
        </w:rPr>
        <w:instrText xml:space="preserve"> HYPERLINK "https://www.dslweb.de/wlan-ohne-vertrag.php" </w:instrText>
      </w:r>
      <w:r w:rsidRPr="000D419D">
        <w:rPr>
          <w:rFonts w:ascii="Arial" w:eastAsia="Times New Roman" w:hAnsi="Arial" w:cs="Arial"/>
          <w:color w:val="001D35"/>
          <w:sz w:val="24"/>
          <w:szCs w:val="24"/>
          <w:lang w:eastAsia="de-DE"/>
        </w:rPr>
        <w:fldChar w:fldCharType="separate"/>
      </w:r>
      <w:r w:rsidRPr="000D419D">
        <w:rPr>
          <w:rFonts w:ascii="Arial" w:eastAsia="Times New Roman" w:hAnsi="Arial" w:cs="Arial"/>
          <w:color w:val="0B57D0"/>
          <w:sz w:val="24"/>
          <w:szCs w:val="24"/>
          <w:u w:val="single"/>
          <w:lang w:eastAsia="de-DE"/>
        </w:rPr>
        <w:t>dslweb</w:t>
      </w:r>
      <w:proofErr w:type="spellEnd"/>
      <w:r w:rsidRPr="000D419D">
        <w:rPr>
          <w:rFonts w:ascii="Arial" w:eastAsia="Times New Roman" w:hAnsi="Arial" w:cs="Arial"/>
          <w:color w:val="001D35"/>
          <w:sz w:val="24"/>
          <w:szCs w:val="24"/>
          <w:lang w:eastAsia="de-DE"/>
        </w:rPr>
        <w:fldChar w:fldCharType="end"/>
      </w:r>
      <w:r w:rsidRPr="000D419D">
        <w:rPr>
          <w:rFonts w:ascii="Arial" w:eastAsia="Times New Roman" w:hAnsi="Arial" w:cs="Arial"/>
          <w:color w:val="001D35"/>
          <w:sz w:val="24"/>
          <w:szCs w:val="24"/>
          <w:lang w:eastAsia="de-DE"/>
        </w:rPr>
        <w:t> erklären. </w:t>
      </w:r>
    </w:p>
    <w:p w:rsidR="00E54D50" w:rsidRDefault="00E54D50"/>
    <w:p w:rsidR="00D368FF" w:rsidRPr="00D368FF" w:rsidRDefault="00D368FF" w:rsidP="00D368FF">
      <w:pPr>
        <w:shd w:val="clear" w:color="auto" w:fill="FFFFFF"/>
        <w:spacing w:after="150" w:line="240" w:lineRule="auto"/>
        <w:rPr>
          <w:rFonts w:ascii="Arial" w:eastAsia="Times New Roman" w:hAnsi="Arial" w:cs="Arial"/>
          <w:color w:val="001D35"/>
          <w:sz w:val="24"/>
          <w:szCs w:val="24"/>
          <w:lang w:eastAsia="de-DE"/>
        </w:rPr>
      </w:pPr>
      <w:r w:rsidRPr="00D368FF">
        <w:rPr>
          <w:rFonts w:ascii="Arial" w:eastAsia="Times New Roman" w:hAnsi="Arial" w:cs="Arial"/>
          <w:color w:val="001D35"/>
          <w:sz w:val="24"/>
          <w:szCs w:val="24"/>
          <w:lang w:eastAsia="de-DE"/>
        </w:rPr>
        <w:lastRenderedPageBreak/>
        <w:t>Um das Internet sicher zu nutzen, sollten Senioren wichtige persönliche Daten schützen, starke und unterschiedliche Passwörter verwenden, unbekannte Links und E-Mails ignorieren und nur aus vertrauenswürdigen Quellen herunterladen oder einkaufen. Software, Antivirus und Firewalls sollten immer aktuell gehalten werden, und die Zwei-Faktor-Authentifizierung bietet zusätzliche Sicherheit. </w:t>
      </w:r>
    </w:p>
    <w:p w:rsidR="00D368FF" w:rsidRPr="00D368FF" w:rsidRDefault="00D368FF" w:rsidP="00D368FF">
      <w:pPr>
        <w:shd w:val="clear" w:color="auto" w:fill="FFFFFF"/>
        <w:spacing w:after="150" w:line="420" w:lineRule="atLeast"/>
        <w:rPr>
          <w:rFonts w:ascii="Times New Roman" w:eastAsia="Times New Roman" w:hAnsi="Times New Roman" w:cs="Times New Roman"/>
          <w:sz w:val="30"/>
          <w:szCs w:val="30"/>
          <w:lang w:eastAsia="de-DE"/>
        </w:rPr>
      </w:pPr>
      <w:r w:rsidRPr="00D368FF">
        <w:rPr>
          <w:rFonts w:ascii="Arial" w:eastAsia="Times New Roman" w:hAnsi="Arial" w:cs="Arial"/>
          <w:color w:val="001D35"/>
          <w:sz w:val="30"/>
          <w:szCs w:val="30"/>
          <w:lang w:eastAsia="de-DE"/>
        </w:rPr>
        <w:t>Sicheres Surfen</w:t>
      </w:r>
    </w:p>
    <w:p w:rsidR="00D368FF" w:rsidRPr="00D368FF" w:rsidRDefault="00D368FF" w:rsidP="00D368FF">
      <w:pPr>
        <w:numPr>
          <w:ilvl w:val="0"/>
          <w:numId w:val="22"/>
        </w:numPr>
        <w:shd w:val="clear" w:color="auto" w:fill="FFFFFF"/>
        <w:spacing w:after="12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Websites prüfen: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Achten Sie darauf, dass Websites sicher sind (erkennbar am "https://") und nicht unseriös wirken, besonders bei Angeboten, die zu gut klingen, um wahr zu sein. </w:t>
      </w:r>
    </w:p>
    <w:p w:rsidR="00D368FF" w:rsidRPr="00D368FF" w:rsidRDefault="00D368FF" w:rsidP="00D368FF">
      <w:pPr>
        <w:numPr>
          <w:ilvl w:val="0"/>
          <w:numId w:val="22"/>
        </w:numPr>
        <w:shd w:val="clear" w:color="auto" w:fill="FFFFFF"/>
        <w:spacing w:after="120" w:line="360" w:lineRule="atLeast"/>
        <w:ind w:left="0"/>
        <w:rPr>
          <w:rFonts w:ascii="Times New Roman" w:eastAsia="Times New Roman" w:hAnsi="Times New Roman" w:cs="Times New Roman"/>
          <w:sz w:val="24"/>
          <w:szCs w:val="24"/>
          <w:lang w:eastAsia="de-DE"/>
        </w:rPr>
      </w:pPr>
      <w:r w:rsidRPr="00D368FF">
        <w:rPr>
          <w:rFonts w:ascii="Arial" w:eastAsia="Times New Roman" w:hAnsi="Arial" w:cs="Arial"/>
          <w:b/>
          <w:bCs/>
          <w:color w:val="001D35"/>
          <w:sz w:val="24"/>
          <w:szCs w:val="24"/>
          <w:lang w:eastAsia="de-DE"/>
        </w:rPr>
        <w:t>Unbekannte Links meiden: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Klicken Sie nicht auf Links in verdächtigen E-Mails oder auf fragwürdigen Websites. </w:t>
      </w:r>
    </w:p>
    <w:p w:rsidR="00D368FF" w:rsidRPr="00D368FF" w:rsidRDefault="00D368FF" w:rsidP="00D368FF">
      <w:pPr>
        <w:numPr>
          <w:ilvl w:val="0"/>
          <w:numId w:val="22"/>
        </w:numPr>
        <w:shd w:val="clear" w:color="auto" w:fill="FFFFFF"/>
        <w:spacing w:after="120" w:line="360" w:lineRule="atLeast"/>
        <w:ind w:left="0"/>
        <w:rPr>
          <w:rFonts w:ascii="Times New Roman" w:eastAsia="Times New Roman" w:hAnsi="Times New Roman" w:cs="Times New Roman"/>
          <w:sz w:val="24"/>
          <w:szCs w:val="24"/>
          <w:lang w:eastAsia="de-DE"/>
        </w:rPr>
      </w:pPr>
      <w:r w:rsidRPr="00D368FF">
        <w:rPr>
          <w:rFonts w:ascii="Arial" w:eastAsia="Times New Roman" w:hAnsi="Arial" w:cs="Arial"/>
          <w:b/>
          <w:bCs/>
          <w:color w:val="001D35"/>
          <w:sz w:val="24"/>
          <w:szCs w:val="24"/>
          <w:lang w:eastAsia="de-DE"/>
        </w:rPr>
        <w:t>Downloads einschränken: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Laden Sie nur Dateien aus vertrauenswürdigen Quellen herunter, da sie Viren enthalten könnten. </w:t>
      </w:r>
    </w:p>
    <w:p w:rsidR="00D368FF" w:rsidRPr="00D368FF" w:rsidRDefault="00D368FF" w:rsidP="00D368FF">
      <w:pPr>
        <w:numPr>
          <w:ilvl w:val="0"/>
          <w:numId w:val="22"/>
        </w:numPr>
        <w:shd w:val="clear" w:color="auto" w:fill="FFFFFF"/>
        <w:spacing w:after="0" w:line="360" w:lineRule="atLeast"/>
        <w:ind w:left="0"/>
        <w:rPr>
          <w:rFonts w:ascii="Times New Roman" w:eastAsia="Times New Roman" w:hAnsi="Times New Roman" w:cs="Times New Roman"/>
          <w:sz w:val="24"/>
          <w:szCs w:val="24"/>
          <w:lang w:eastAsia="de-DE"/>
        </w:rPr>
      </w:pPr>
      <w:r w:rsidRPr="00D368FF">
        <w:rPr>
          <w:rFonts w:ascii="Arial" w:eastAsia="Times New Roman" w:hAnsi="Arial" w:cs="Arial"/>
          <w:b/>
          <w:bCs/>
          <w:color w:val="001D35"/>
          <w:sz w:val="24"/>
          <w:szCs w:val="24"/>
          <w:lang w:eastAsia="de-DE"/>
        </w:rPr>
        <w:t>Vorsicht bei E-Mails:</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Ignorieren Sie E-Mails von unbekannten Absendern, die nach persönlichen Daten oder Passwörtern fragen – seriöse Unternehmen tun das nicht. </w:t>
      </w:r>
    </w:p>
    <w:p w:rsidR="00D368FF" w:rsidRPr="00D368FF" w:rsidRDefault="00D368FF" w:rsidP="00D368FF">
      <w:pPr>
        <w:shd w:val="clear" w:color="auto" w:fill="FFFFFF"/>
        <w:spacing w:after="150" w:line="420" w:lineRule="atLeast"/>
        <w:rPr>
          <w:rFonts w:ascii="Times New Roman" w:eastAsia="Times New Roman" w:hAnsi="Times New Roman" w:cs="Times New Roman"/>
          <w:sz w:val="30"/>
          <w:szCs w:val="30"/>
          <w:lang w:eastAsia="de-DE"/>
        </w:rPr>
      </w:pPr>
      <w:r w:rsidRPr="00D368FF">
        <w:rPr>
          <w:rFonts w:ascii="Arial" w:eastAsia="Times New Roman" w:hAnsi="Arial" w:cs="Arial"/>
          <w:color w:val="001D35"/>
          <w:sz w:val="30"/>
          <w:szCs w:val="30"/>
          <w:lang w:eastAsia="de-DE"/>
        </w:rPr>
        <w:t>Datenschutz und persönliche Daten</w:t>
      </w:r>
    </w:p>
    <w:p w:rsidR="00D368FF" w:rsidRPr="00D368FF" w:rsidRDefault="00D368FF" w:rsidP="00D368FF">
      <w:pPr>
        <w:numPr>
          <w:ilvl w:val="0"/>
          <w:numId w:val="23"/>
        </w:numPr>
        <w:shd w:val="clear" w:color="auto" w:fill="FFFFFF"/>
        <w:spacing w:after="12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Daten sparsam preisgeben: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Arial" w:eastAsia="Times New Roman" w:hAnsi="Arial" w:cs="Arial"/>
          <w:color w:val="001D35"/>
          <w:sz w:val="24"/>
          <w:szCs w:val="24"/>
          <w:lang w:eastAsia="de-DE"/>
        </w:rPr>
      </w:pPr>
      <w:r w:rsidRPr="00D368FF">
        <w:rPr>
          <w:rFonts w:ascii="Arial" w:eastAsia="Times New Roman" w:hAnsi="Arial" w:cs="Arial"/>
          <w:color w:val="001D35"/>
          <w:sz w:val="24"/>
          <w:szCs w:val="24"/>
          <w:lang w:eastAsia="de-DE"/>
        </w:rPr>
        <w:t>Geben Sie im Internet nur die Daten preis, die wirklich notwendig sind. Seien Sie vorsichtig, welche persönlichen Informationen Sie online teilen.</w:t>
      </w:r>
    </w:p>
    <w:p w:rsidR="00D368FF" w:rsidRPr="00D368FF" w:rsidRDefault="00D368FF" w:rsidP="00D368FF">
      <w:pPr>
        <w:numPr>
          <w:ilvl w:val="0"/>
          <w:numId w:val="23"/>
        </w:numPr>
        <w:shd w:val="clear" w:color="auto" w:fill="FFFFFF"/>
        <w:spacing w:after="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Privatsphäre schützen: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Überprüfen und passen Sie die Datenschutzeinstellungen auf Ihrem Computer und in sozialen Netzwerken an. </w:t>
      </w:r>
    </w:p>
    <w:p w:rsidR="00D368FF" w:rsidRPr="00D368FF" w:rsidRDefault="00D368FF" w:rsidP="00D368FF">
      <w:pPr>
        <w:shd w:val="clear" w:color="auto" w:fill="FFFFFF"/>
        <w:spacing w:after="150" w:line="420" w:lineRule="atLeast"/>
        <w:rPr>
          <w:rFonts w:ascii="Times New Roman" w:eastAsia="Times New Roman" w:hAnsi="Times New Roman" w:cs="Times New Roman"/>
          <w:sz w:val="30"/>
          <w:szCs w:val="30"/>
          <w:lang w:eastAsia="de-DE"/>
        </w:rPr>
      </w:pPr>
      <w:r w:rsidRPr="00D368FF">
        <w:rPr>
          <w:rFonts w:ascii="Arial" w:eastAsia="Times New Roman" w:hAnsi="Arial" w:cs="Arial"/>
          <w:color w:val="001D35"/>
          <w:sz w:val="30"/>
          <w:szCs w:val="30"/>
          <w:lang w:eastAsia="de-DE"/>
        </w:rPr>
        <w:t>Sicherheit bei Passwörtern und Konten</w:t>
      </w:r>
    </w:p>
    <w:p w:rsidR="00D368FF" w:rsidRPr="00D368FF" w:rsidRDefault="00D368FF" w:rsidP="00D368FF">
      <w:pPr>
        <w:numPr>
          <w:ilvl w:val="0"/>
          <w:numId w:val="24"/>
        </w:numPr>
        <w:shd w:val="clear" w:color="auto" w:fill="FFFFFF"/>
        <w:spacing w:after="12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Starke, individuelle Passwörter:</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Arial" w:eastAsia="Times New Roman" w:hAnsi="Arial" w:cs="Arial"/>
          <w:color w:val="001D35"/>
          <w:sz w:val="24"/>
          <w:szCs w:val="24"/>
          <w:lang w:eastAsia="de-DE"/>
        </w:rPr>
      </w:pPr>
      <w:r w:rsidRPr="00D368FF">
        <w:rPr>
          <w:rFonts w:ascii="Arial" w:eastAsia="Times New Roman" w:hAnsi="Arial" w:cs="Arial"/>
          <w:color w:val="001D35"/>
          <w:sz w:val="24"/>
          <w:szCs w:val="24"/>
          <w:lang w:eastAsia="de-DE"/>
        </w:rPr>
        <w:t>Verwenden Sie für jedes Konto ein anderes, starkes Passwort (Mindestens 12 Zeichen, mit Groß- und Kleinbuchstaben, Zahlen und Sonderzeichen). Vermeiden Sie einfache Kombinationen wie Geburtstage.</w:t>
      </w:r>
    </w:p>
    <w:p w:rsidR="00D368FF" w:rsidRPr="00D368FF" w:rsidRDefault="00D368FF" w:rsidP="00D368FF">
      <w:pPr>
        <w:numPr>
          <w:ilvl w:val="0"/>
          <w:numId w:val="24"/>
        </w:numPr>
        <w:shd w:val="clear" w:color="auto" w:fill="FFFFFF"/>
        <w:spacing w:after="12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Passwort-Manager:</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Arial" w:eastAsia="Times New Roman" w:hAnsi="Arial" w:cs="Arial"/>
          <w:color w:val="001D35"/>
          <w:sz w:val="24"/>
          <w:szCs w:val="24"/>
          <w:lang w:eastAsia="de-DE"/>
        </w:rPr>
      </w:pPr>
      <w:r w:rsidRPr="00D368FF">
        <w:rPr>
          <w:rFonts w:ascii="Arial" w:eastAsia="Times New Roman" w:hAnsi="Arial" w:cs="Arial"/>
          <w:color w:val="001D35"/>
          <w:sz w:val="24"/>
          <w:szCs w:val="24"/>
          <w:lang w:eastAsia="de-DE"/>
        </w:rPr>
        <w:t>Nutzen Sie einen Passwort-Manager, um sich viele komplexe Passwörter zu merken.</w:t>
      </w:r>
    </w:p>
    <w:p w:rsidR="00D368FF" w:rsidRPr="00D368FF" w:rsidRDefault="00D368FF" w:rsidP="00D368FF">
      <w:pPr>
        <w:numPr>
          <w:ilvl w:val="0"/>
          <w:numId w:val="24"/>
        </w:numPr>
        <w:shd w:val="clear" w:color="auto" w:fill="FFFFFF"/>
        <w:spacing w:after="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Zwei-Faktor-Authentifizierung (2FA):</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 xml:space="preserve">Aktivieren Sie, wo möglich, die 2FA. Das ist eine zusätzliche Sicherheitsebene, die beispielsweise einen Code per SMS oder </w:t>
      </w:r>
      <w:proofErr w:type="spellStart"/>
      <w:r w:rsidRPr="00D368FF">
        <w:rPr>
          <w:rFonts w:ascii="Arial" w:eastAsia="Times New Roman" w:hAnsi="Arial" w:cs="Arial"/>
          <w:color w:val="001D35"/>
          <w:sz w:val="24"/>
          <w:szCs w:val="24"/>
          <w:lang w:eastAsia="de-DE"/>
        </w:rPr>
        <w:t>App</w:t>
      </w:r>
      <w:proofErr w:type="spellEnd"/>
      <w:r w:rsidRPr="00D368FF">
        <w:rPr>
          <w:rFonts w:ascii="Arial" w:eastAsia="Times New Roman" w:hAnsi="Arial" w:cs="Arial"/>
          <w:color w:val="001D35"/>
          <w:sz w:val="24"/>
          <w:szCs w:val="24"/>
          <w:lang w:eastAsia="de-DE"/>
        </w:rPr>
        <w:t xml:space="preserve"> verlangt. </w:t>
      </w:r>
    </w:p>
    <w:p w:rsidR="00D368FF" w:rsidRPr="00D368FF" w:rsidRDefault="00D368FF" w:rsidP="00D368FF">
      <w:pPr>
        <w:shd w:val="clear" w:color="auto" w:fill="FFFFFF"/>
        <w:spacing w:after="150" w:line="420" w:lineRule="atLeast"/>
        <w:rPr>
          <w:rFonts w:ascii="Times New Roman" w:eastAsia="Times New Roman" w:hAnsi="Times New Roman" w:cs="Times New Roman"/>
          <w:sz w:val="30"/>
          <w:szCs w:val="30"/>
          <w:lang w:eastAsia="de-DE"/>
        </w:rPr>
      </w:pPr>
      <w:r w:rsidRPr="00D368FF">
        <w:rPr>
          <w:rFonts w:ascii="Arial" w:eastAsia="Times New Roman" w:hAnsi="Arial" w:cs="Arial"/>
          <w:color w:val="001D35"/>
          <w:sz w:val="30"/>
          <w:szCs w:val="30"/>
          <w:lang w:eastAsia="de-DE"/>
        </w:rPr>
        <w:lastRenderedPageBreak/>
        <w:t>Geräte- und Software-Sicherheit</w:t>
      </w:r>
    </w:p>
    <w:p w:rsidR="00D368FF" w:rsidRPr="00D368FF" w:rsidRDefault="00D368FF" w:rsidP="00D368FF">
      <w:pPr>
        <w:numPr>
          <w:ilvl w:val="0"/>
          <w:numId w:val="25"/>
        </w:numPr>
        <w:shd w:val="clear" w:color="auto" w:fill="FFFFFF"/>
        <w:spacing w:after="120" w:line="360" w:lineRule="atLeast"/>
        <w:ind w:left="0"/>
        <w:rPr>
          <w:rFonts w:ascii="Arial" w:eastAsia="Times New Roman" w:hAnsi="Arial" w:cs="Arial"/>
          <w:color w:val="001D35"/>
          <w:sz w:val="24"/>
          <w:szCs w:val="24"/>
          <w:lang w:eastAsia="de-DE"/>
        </w:rPr>
      </w:pPr>
      <w:r w:rsidRPr="00D368FF">
        <w:rPr>
          <w:rFonts w:ascii="Arial" w:eastAsia="Times New Roman" w:hAnsi="Arial" w:cs="Arial"/>
          <w:b/>
          <w:bCs/>
          <w:color w:val="001D35"/>
          <w:sz w:val="24"/>
          <w:szCs w:val="24"/>
          <w:lang w:eastAsia="de-DE"/>
        </w:rPr>
        <w:t>Software aktuell halten: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120" w:line="360" w:lineRule="atLeast"/>
        <w:rPr>
          <w:rFonts w:ascii="Times New Roman" w:eastAsia="Times New Roman" w:hAnsi="Times New Roman" w:cs="Times New Roman"/>
          <w:sz w:val="24"/>
          <w:szCs w:val="24"/>
          <w:lang w:eastAsia="de-DE"/>
        </w:rPr>
      </w:pPr>
      <w:r w:rsidRPr="00D368FF">
        <w:rPr>
          <w:rFonts w:ascii="Arial" w:eastAsia="Times New Roman" w:hAnsi="Arial" w:cs="Arial"/>
          <w:color w:val="001D35"/>
          <w:sz w:val="24"/>
          <w:szCs w:val="24"/>
          <w:lang w:eastAsia="de-DE"/>
        </w:rPr>
        <w:t>Installieren Sie Updates für Ihr Betriebssystem, Ihren Browser und andere Programme, sobald sie verfügbar sind. </w:t>
      </w:r>
    </w:p>
    <w:p w:rsidR="00D368FF" w:rsidRPr="00D368FF" w:rsidRDefault="00D368FF" w:rsidP="00D368FF">
      <w:pPr>
        <w:numPr>
          <w:ilvl w:val="0"/>
          <w:numId w:val="25"/>
        </w:numPr>
        <w:shd w:val="clear" w:color="auto" w:fill="FFFFFF"/>
        <w:spacing w:after="0" w:line="360" w:lineRule="atLeast"/>
        <w:ind w:left="0"/>
        <w:rPr>
          <w:rFonts w:ascii="Times New Roman" w:eastAsia="Times New Roman" w:hAnsi="Times New Roman" w:cs="Times New Roman"/>
          <w:sz w:val="24"/>
          <w:szCs w:val="24"/>
          <w:lang w:eastAsia="de-DE"/>
        </w:rPr>
      </w:pPr>
      <w:r w:rsidRPr="00D368FF">
        <w:rPr>
          <w:rFonts w:ascii="Arial" w:eastAsia="Times New Roman" w:hAnsi="Arial" w:cs="Arial"/>
          <w:b/>
          <w:bCs/>
          <w:color w:val="001D35"/>
          <w:sz w:val="24"/>
          <w:szCs w:val="24"/>
          <w:lang w:eastAsia="de-DE"/>
        </w:rPr>
        <w:t>Sicherheitsprogramme nutzen:</w:t>
      </w:r>
      <w:r w:rsidRPr="00D368FF">
        <w:rPr>
          <w:rFonts w:ascii="Arial" w:eastAsia="Times New Roman" w:hAnsi="Arial" w:cs="Arial"/>
          <w:color w:val="001D35"/>
          <w:sz w:val="24"/>
          <w:szCs w:val="24"/>
          <w:lang w:eastAsia="de-DE"/>
        </w:rPr>
        <w:t> </w:t>
      </w:r>
    </w:p>
    <w:p w:rsidR="00D368FF" w:rsidRPr="00D368FF" w:rsidRDefault="00D368FF" w:rsidP="00D368FF">
      <w:pPr>
        <w:shd w:val="clear" w:color="auto" w:fill="FFFFFF"/>
        <w:spacing w:after="0" w:line="360" w:lineRule="atLeast"/>
        <w:rPr>
          <w:rFonts w:ascii="Arial" w:eastAsia="Times New Roman" w:hAnsi="Arial" w:cs="Arial"/>
          <w:color w:val="001D35"/>
          <w:sz w:val="24"/>
          <w:szCs w:val="24"/>
          <w:lang w:eastAsia="de-DE"/>
        </w:rPr>
      </w:pPr>
      <w:r w:rsidRPr="00D368FF">
        <w:rPr>
          <w:rFonts w:ascii="Arial" w:eastAsia="Times New Roman" w:hAnsi="Arial" w:cs="Arial"/>
          <w:color w:val="001D35"/>
          <w:sz w:val="24"/>
          <w:szCs w:val="24"/>
          <w:lang w:eastAsia="de-DE"/>
        </w:rPr>
        <w:t>Stellen Sie sicher, dass eine aktuelle Firewall und ein Antivirenprogramm installiert sind. </w:t>
      </w:r>
    </w:p>
    <w:p w:rsidR="00D368FF" w:rsidRDefault="00D368FF"/>
    <w:p w:rsidR="00D772B8" w:rsidRPr="009E55F2" w:rsidRDefault="00D772B8">
      <w:pPr>
        <w:rPr>
          <w:rFonts w:ascii="Arial" w:hAnsi="Arial" w:cs="Arial"/>
          <w:b/>
          <w:sz w:val="24"/>
          <w:szCs w:val="24"/>
        </w:rPr>
      </w:pPr>
      <w:r w:rsidRPr="009E55F2">
        <w:rPr>
          <w:rFonts w:ascii="Arial" w:hAnsi="Arial" w:cs="Arial"/>
          <w:b/>
          <w:sz w:val="24"/>
          <w:szCs w:val="24"/>
        </w:rPr>
        <w:t>Internet-Kriminalität!</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color w:val="0A0A0A"/>
          <w:sz w:val="24"/>
          <w:szCs w:val="24"/>
          <w:lang w:eastAsia="de-DE"/>
        </w:rPr>
        <w:t>Die besten Regeln gegen Internetkriminalität für Senioren sind Vorsicht, Misstrauen und gesunder Menschenverstand. Kriminelle nutzen oft Vertrauen und Zeitdruck aus. Folgende einfache Tipps helfen dabei, sicherer im Internet zu bewegen: </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Umgang mit E-Mails und Nachrichten</w:t>
      </w:r>
      <w:r w:rsidRPr="00D772B8">
        <w:rPr>
          <w:rFonts w:ascii="Arial" w:eastAsia="Times New Roman" w:hAnsi="Arial" w:cs="Arial"/>
          <w:color w:val="0A0A0A"/>
          <w:sz w:val="24"/>
          <w:szCs w:val="24"/>
          <w:lang w:eastAsia="de-DE"/>
        </w:rPr>
        <w:t> </w:t>
      </w:r>
    </w:p>
    <w:p w:rsidR="00D772B8" w:rsidRPr="00D772B8" w:rsidRDefault="00D772B8" w:rsidP="00D772B8">
      <w:pPr>
        <w:numPr>
          <w:ilvl w:val="0"/>
          <w:numId w:val="26"/>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Misstrauen bei unbekannten Absendern:</w:t>
      </w:r>
      <w:r w:rsidRPr="00D772B8">
        <w:rPr>
          <w:rFonts w:ascii="Arial" w:eastAsia="Times New Roman" w:hAnsi="Arial" w:cs="Arial"/>
          <w:color w:val="0A0A0A"/>
          <w:sz w:val="24"/>
          <w:szCs w:val="24"/>
          <w:lang w:eastAsia="de-DE"/>
        </w:rPr>
        <w:t> Öffnen Sie keine Anhänge und klicken Sie nicht auf Links in E-Mails oder Nachrichten von unbekannten Absendern.</w:t>
      </w:r>
    </w:p>
    <w:p w:rsidR="00D772B8" w:rsidRPr="00D772B8" w:rsidRDefault="00D772B8" w:rsidP="00D772B8">
      <w:pPr>
        <w:numPr>
          <w:ilvl w:val="0"/>
          <w:numId w:val="26"/>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Keine persönlichen Daten preisgeben:</w:t>
      </w:r>
      <w:r w:rsidRPr="00D772B8">
        <w:rPr>
          <w:rFonts w:ascii="Arial" w:eastAsia="Times New Roman" w:hAnsi="Arial" w:cs="Arial"/>
          <w:color w:val="0A0A0A"/>
          <w:sz w:val="24"/>
          <w:szCs w:val="24"/>
          <w:lang w:eastAsia="de-DE"/>
        </w:rPr>
        <w:t> Seriöse Unternehmen oder Banken fordern niemals per E-Mail sensible Informationen wie Passwörter, PIN-Nummern oder Kontodaten an.</w:t>
      </w:r>
    </w:p>
    <w:p w:rsidR="00D772B8" w:rsidRPr="00D772B8" w:rsidRDefault="00D772B8" w:rsidP="00D772B8">
      <w:pPr>
        <w:numPr>
          <w:ilvl w:val="0"/>
          <w:numId w:val="26"/>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Vorsicht bei Zeitdruck:</w:t>
      </w:r>
      <w:r w:rsidRPr="00D772B8">
        <w:rPr>
          <w:rFonts w:ascii="Arial" w:eastAsia="Times New Roman" w:hAnsi="Arial" w:cs="Arial"/>
          <w:color w:val="0A0A0A"/>
          <w:sz w:val="24"/>
          <w:szCs w:val="24"/>
          <w:lang w:eastAsia="de-DE"/>
        </w:rPr>
        <w:t> Lassen Sie sich nicht unter Druck setzen. Nachrichten, die schnelles Handeln fordern, um angeblich finanzielle Verluste oder rechtliche Konsequenzen zu vermeiden, sind oft Phishing-Versuche. </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Passwörter und Kontoschutz</w:t>
      </w:r>
    </w:p>
    <w:p w:rsidR="00D772B8" w:rsidRPr="00D772B8" w:rsidRDefault="00D772B8" w:rsidP="00D772B8">
      <w:pPr>
        <w:numPr>
          <w:ilvl w:val="0"/>
          <w:numId w:val="27"/>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Starke Passwörter verwenden:</w:t>
      </w:r>
      <w:r w:rsidRPr="00D772B8">
        <w:rPr>
          <w:rFonts w:ascii="Arial" w:eastAsia="Times New Roman" w:hAnsi="Arial" w:cs="Arial"/>
          <w:color w:val="0A0A0A"/>
          <w:sz w:val="24"/>
          <w:szCs w:val="24"/>
          <w:lang w:eastAsia="de-DE"/>
        </w:rPr>
        <w:t> Nutzen Sie für jedes Konto ein einzigartiges, langes Passwort, das aus Groß- und Kleinbuchstaben, Zahlen und Sonderzeichen besteht.</w:t>
      </w:r>
    </w:p>
    <w:p w:rsidR="00D772B8" w:rsidRPr="00D772B8" w:rsidRDefault="00D772B8" w:rsidP="00D772B8">
      <w:pPr>
        <w:numPr>
          <w:ilvl w:val="0"/>
          <w:numId w:val="27"/>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Passwörter verwalten:</w:t>
      </w:r>
      <w:r w:rsidRPr="00D772B8">
        <w:rPr>
          <w:rFonts w:ascii="Arial" w:eastAsia="Times New Roman" w:hAnsi="Arial" w:cs="Arial"/>
          <w:color w:val="0A0A0A"/>
          <w:sz w:val="24"/>
          <w:szCs w:val="24"/>
          <w:lang w:eastAsia="de-DE"/>
        </w:rPr>
        <w:t> Verwenden Sie einen Passwort-Manager, um sichere Passwörter zu erstellen und zu speichern, damit Sie sich nicht alle merken müssen.</w:t>
      </w:r>
    </w:p>
    <w:p w:rsidR="00D772B8" w:rsidRPr="00D772B8" w:rsidRDefault="00D772B8" w:rsidP="00D772B8">
      <w:pPr>
        <w:numPr>
          <w:ilvl w:val="0"/>
          <w:numId w:val="27"/>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Passwörter nicht weitergeben:</w:t>
      </w:r>
      <w:r w:rsidRPr="00D772B8">
        <w:rPr>
          <w:rFonts w:ascii="Arial" w:eastAsia="Times New Roman" w:hAnsi="Arial" w:cs="Arial"/>
          <w:color w:val="0A0A0A"/>
          <w:sz w:val="24"/>
          <w:szCs w:val="24"/>
          <w:lang w:eastAsia="de-DE"/>
        </w:rPr>
        <w:t> Geben Sie Ihre Passwörter niemals an Dritte weiter, auch wenn diese sich als Techniker oder Bankmitarbeiter ausgeben. </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Online-Banking und Online-Shopping</w:t>
      </w:r>
      <w:r w:rsidRPr="00D772B8">
        <w:rPr>
          <w:rFonts w:ascii="Arial" w:eastAsia="Times New Roman" w:hAnsi="Arial" w:cs="Arial"/>
          <w:color w:val="0A0A0A"/>
          <w:sz w:val="24"/>
          <w:szCs w:val="24"/>
          <w:lang w:eastAsia="de-DE"/>
        </w:rPr>
        <w:t> </w:t>
      </w:r>
    </w:p>
    <w:p w:rsidR="00D772B8" w:rsidRPr="00D772B8" w:rsidRDefault="00D772B8" w:rsidP="00D772B8">
      <w:pPr>
        <w:numPr>
          <w:ilvl w:val="0"/>
          <w:numId w:val="28"/>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lastRenderedPageBreak/>
        <w:t>Sichere Websites erkennen:</w:t>
      </w:r>
      <w:r w:rsidRPr="00D772B8">
        <w:rPr>
          <w:rFonts w:ascii="Arial" w:eastAsia="Times New Roman" w:hAnsi="Arial" w:cs="Arial"/>
          <w:color w:val="0A0A0A"/>
          <w:sz w:val="24"/>
          <w:szCs w:val="24"/>
          <w:lang w:eastAsia="de-DE"/>
        </w:rPr>
        <w:t> Achten Sie in der Adresszeile des Browsers auf das Schlosssymbol und das "https://" am Anfang der Webadresse, um zu prüfen, ob die Verbindung verschlüsselt ist.</w:t>
      </w:r>
    </w:p>
    <w:p w:rsidR="00D772B8" w:rsidRPr="00D772B8" w:rsidRDefault="00D772B8" w:rsidP="00D772B8">
      <w:pPr>
        <w:numPr>
          <w:ilvl w:val="0"/>
          <w:numId w:val="28"/>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Bekannte Shops nutzen:</w:t>
      </w:r>
      <w:r w:rsidRPr="00D772B8">
        <w:rPr>
          <w:rFonts w:ascii="Arial" w:eastAsia="Times New Roman" w:hAnsi="Arial" w:cs="Arial"/>
          <w:color w:val="0A0A0A"/>
          <w:sz w:val="24"/>
          <w:szCs w:val="24"/>
          <w:lang w:eastAsia="de-DE"/>
        </w:rPr>
        <w:t> Kaufen Sie bevorzugt bei seriösen und bekannten Online-Shops. Prüfen Sie bei unbekannten Anbietern immer das Impressum und lesen Sie Bewertungen.</w:t>
      </w:r>
    </w:p>
    <w:p w:rsidR="00D772B8" w:rsidRPr="00D772B8" w:rsidRDefault="00D772B8" w:rsidP="00D772B8">
      <w:pPr>
        <w:numPr>
          <w:ilvl w:val="0"/>
          <w:numId w:val="28"/>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Sichere Zahlungsmethoden wählen:</w:t>
      </w:r>
      <w:r w:rsidRPr="00D772B8">
        <w:rPr>
          <w:rFonts w:ascii="Arial" w:eastAsia="Times New Roman" w:hAnsi="Arial" w:cs="Arial"/>
          <w:color w:val="0A0A0A"/>
          <w:sz w:val="24"/>
          <w:szCs w:val="24"/>
          <w:lang w:eastAsia="de-DE"/>
        </w:rPr>
        <w:t> Setzen Sie auf sichere Zahlungsmethoden mit Käuferschutz, wie zum Beispiel PayPal, oder zahlen Sie erst bei Erhalt der Ware.</w:t>
      </w:r>
    </w:p>
    <w:p w:rsidR="00D772B8" w:rsidRPr="00D772B8" w:rsidRDefault="00D772B8" w:rsidP="00D772B8">
      <w:pPr>
        <w:numPr>
          <w:ilvl w:val="0"/>
          <w:numId w:val="28"/>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Keine öffentlichen WLANs:</w:t>
      </w:r>
      <w:r w:rsidRPr="00D772B8">
        <w:rPr>
          <w:rFonts w:ascii="Arial" w:eastAsia="Times New Roman" w:hAnsi="Arial" w:cs="Arial"/>
          <w:color w:val="0A0A0A"/>
          <w:sz w:val="24"/>
          <w:szCs w:val="24"/>
          <w:lang w:eastAsia="de-DE"/>
        </w:rPr>
        <w:t> Führen Sie Online-Banking oder andere sensible Transaktionen nicht in öffentlichen WLAN-Netzen durch, da diese oft unsicher sind. </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Schutz am Gerät</w:t>
      </w:r>
    </w:p>
    <w:p w:rsidR="00D772B8" w:rsidRPr="00D772B8" w:rsidRDefault="00D772B8" w:rsidP="00D772B8">
      <w:pPr>
        <w:numPr>
          <w:ilvl w:val="0"/>
          <w:numId w:val="29"/>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Regelmäßige Updates durchführen:</w:t>
      </w:r>
      <w:r w:rsidRPr="00D772B8">
        <w:rPr>
          <w:rFonts w:ascii="Arial" w:eastAsia="Times New Roman" w:hAnsi="Arial" w:cs="Arial"/>
          <w:color w:val="0A0A0A"/>
          <w:sz w:val="24"/>
          <w:szCs w:val="24"/>
          <w:lang w:eastAsia="de-DE"/>
        </w:rPr>
        <w:t> Halten Sie Ihr Betriebssystem und Ihre Programme stets aktuell, um Sicherheitslücken zu schließen.</w:t>
      </w:r>
    </w:p>
    <w:p w:rsidR="00D772B8" w:rsidRPr="00D772B8" w:rsidRDefault="00D772B8" w:rsidP="00D772B8">
      <w:pPr>
        <w:numPr>
          <w:ilvl w:val="0"/>
          <w:numId w:val="29"/>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Sicherheitsprogramm installieren:</w:t>
      </w:r>
      <w:r w:rsidRPr="00D772B8">
        <w:rPr>
          <w:rFonts w:ascii="Arial" w:eastAsia="Times New Roman" w:hAnsi="Arial" w:cs="Arial"/>
          <w:color w:val="0A0A0A"/>
          <w:sz w:val="24"/>
          <w:szCs w:val="24"/>
          <w:lang w:eastAsia="de-DE"/>
        </w:rPr>
        <w:t> Ein gutes Antivirenprogramm schützt vor Viren und Trojanern, die oft über unbekannte Downloads oder E-Mail-Anhänge verbreitet werden.</w:t>
      </w:r>
    </w:p>
    <w:p w:rsidR="00D772B8" w:rsidRPr="00D772B8" w:rsidRDefault="00D772B8" w:rsidP="00D772B8">
      <w:pPr>
        <w:numPr>
          <w:ilvl w:val="0"/>
          <w:numId w:val="29"/>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Backups erstellen:</w:t>
      </w:r>
      <w:r w:rsidRPr="00D772B8">
        <w:rPr>
          <w:rFonts w:ascii="Arial" w:eastAsia="Times New Roman" w:hAnsi="Arial" w:cs="Arial"/>
          <w:color w:val="0A0A0A"/>
          <w:sz w:val="24"/>
          <w:szCs w:val="24"/>
          <w:lang w:eastAsia="de-DE"/>
        </w:rPr>
        <w:t> Sichern Sie wichtige Daten regelmäßig auf einer externen Festplatte. So sind Ihre Daten bei einem Virenbefall oder einem Hardware-Schaden geschützt. </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Betrugsmaschen erkennen</w:t>
      </w:r>
    </w:p>
    <w:p w:rsidR="00D772B8" w:rsidRPr="00D772B8" w:rsidRDefault="00D772B8" w:rsidP="00D772B8">
      <w:pPr>
        <w:numPr>
          <w:ilvl w:val="0"/>
          <w:numId w:val="30"/>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 xml:space="preserve">"Enkeltrick" und </w:t>
      </w:r>
      <w:proofErr w:type="spellStart"/>
      <w:r w:rsidRPr="00D772B8">
        <w:rPr>
          <w:rFonts w:ascii="Arial" w:eastAsia="Times New Roman" w:hAnsi="Arial" w:cs="Arial"/>
          <w:b/>
          <w:bCs/>
          <w:color w:val="0A0A0A"/>
          <w:sz w:val="24"/>
          <w:szCs w:val="24"/>
          <w:lang w:eastAsia="de-DE"/>
        </w:rPr>
        <w:t>Schockanrufe</w:t>
      </w:r>
      <w:proofErr w:type="spellEnd"/>
      <w:r w:rsidRPr="00D772B8">
        <w:rPr>
          <w:rFonts w:ascii="Arial" w:eastAsia="Times New Roman" w:hAnsi="Arial" w:cs="Arial"/>
          <w:b/>
          <w:bCs/>
          <w:color w:val="0A0A0A"/>
          <w:sz w:val="24"/>
          <w:szCs w:val="24"/>
          <w:lang w:eastAsia="de-DE"/>
        </w:rPr>
        <w:t>:</w:t>
      </w:r>
      <w:r w:rsidRPr="00D772B8">
        <w:rPr>
          <w:rFonts w:ascii="Arial" w:eastAsia="Times New Roman" w:hAnsi="Arial" w:cs="Arial"/>
          <w:color w:val="0A0A0A"/>
          <w:sz w:val="24"/>
          <w:szCs w:val="24"/>
          <w:lang w:eastAsia="de-DE"/>
        </w:rPr>
        <w:t> Seien Sie misstrauisch, wenn jemand aus der Familie unerwartet nach Geld fragt oder eine Notsituation vortäuscht. Überprüfen Sie solche Anrufe immer, indem Sie die Person unter ihrer bekannten, alten Nummer zurückrufen.</w:t>
      </w:r>
    </w:p>
    <w:p w:rsidR="00D772B8" w:rsidRPr="00D772B8" w:rsidRDefault="00D772B8" w:rsidP="00D772B8">
      <w:pPr>
        <w:numPr>
          <w:ilvl w:val="0"/>
          <w:numId w:val="30"/>
        </w:numPr>
        <w:shd w:val="clear" w:color="auto" w:fill="FFFFFF"/>
        <w:spacing w:after="240" w:line="360" w:lineRule="atLeast"/>
        <w:ind w:left="0"/>
        <w:rPr>
          <w:rFonts w:ascii="Arial" w:eastAsia="Times New Roman" w:hAnsi="Arial" w:cs="Arial"/>
          <w:color w:val="0A0A0A"/>
          <w:sz w:val="24"/>
          <w:szCs w:val="24"/>
          <w:lang w:eastAsia="de-DE"/>
        </w:rPr>
      </w:pPr>
      <w:proofErr w:type="spellStart"/>
      <w:r w:rsidRPr="00D772B8">
        <w:rPr>
          <w:rFonts w:ascii="Arial" w:eastAsia="Times New Roman" w:hAnsi="Arial" w:cs="Arial"/>
          <w:b/>
          <w:bCs/>
          <w:color w:val="0A0A0A"/>
          <w:sz w:val="24"/>
          <w:szCs w:val="24"/>
          <w:lang w:eastAsia="de-DE"/>
        </w:rPr>
        <w:t>Romance</w:t>
      </w:r>
      <w:proofErr w:type="spellEnd"/>
      <w:r w:rsidRPr="00D772B8">
        <w:rPr>
          <w:rFonts w:ascii="Arial" w:eastAsia="Times New Roman" w:hAnsi="Arial" w:cs="Arial"/>
          <w:b/>
          <w:bCs/>
          <w:color w:val="0A0A0A"/>
          <w:sz w:val="24"/>
          <w:szCs w:val="24"/>
          <w:lang w:eastAsia="de-DE"/>
        </w:rPr>
        <w:t xml:space="preserve"> </w:t>
      </w:r>
      <w:proofErr w:type="spellStart"/>
      <w:r w:rsidRPr="00D772B8">
        <w:rPr>
          <w:rFonts w:ascii="Arial" w:eastAsia="Times New Roman" w:hAnsi="Arial" w:cs="Arial"/>
          <w:b/>
          <w:bCs/>
          <w:color w:val="0A0A0A"/>
          <w:sz w:val="24"/>
          <w:szCs w:val="24"/>
          <w:lang w:eastAsia="de-DE"/>
        </w:rPr>
        <w:t>Scamming</w:t>
      </w:r>
      <w:proofErr w:type="spellEnd"/>
      <w:r w:rsidRPr="00D772B8">
        <w:rPr>
          <w:rFonts w:ascii="Arial" w:eastAsia="Times New Roman" w:hAnsi="Arial" w:cs="Arial"/>
          <w:b/>
          <w:bCs/>
          <w:color w:val="0A0A0A"/>
          <w:sz w:val="24"/>
          <w:szCs w:val="24"/>
          <w:lang w:eastAsia="de-DE"/>
        </w:rPr>
        <w:t>:</w:t>
      </w:r>
      <w:r w:rsidRPr="00D772B8">
        <w:rPr>
          <w:rFonts w:ascii="Arial" w:eastAsia="Times New Roman" w:hAnsi="Arial" w:cs="Arial"/>
          <w:color w:val="0A0A0A"/>
          <w:sz w:val="24"/>
          <w:szCs w:val="24"/>
          <w:lang w:eastAsia="de-DE"/>
        </w:rPr>
        <w:t> Bei Anfragen von Unbekannten, die um finanzielle Unterstützung bitten oder eine emotionale Beziehung aufbauen wollen, sollten Sie vorsichtig sein.</w:t>
      </w:r>
    </w:p>
    <w:p w:rsidR="00D772B8" w:rsidRPr="00D772B8" w:rsidRDefault="00D772B8" w:rsidP="00D772B8">
      <w:pPr>
        <w:numPr>
          <w:ilvl w:val="0"/>
          <w:numId w:val="30"/>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Falsche Rechnungen:</w:t>
      </w:r>
      <w:r w:rsidRPr="00D772B8">
        <w:rPr>
          <w:rFonts w:ascii="Arial" w:eastAsia="Times New Roman" w:hAnsi="Arial" w:cs="Arial"/>
          <w:color w:val="0A0A0A"/>
          <w:sz w:val="24"/>
          <w:szCs w:val="24"/>
          <w:lang w:eastAsia="de-DE"/>
        </w:rPr>
        <w:t> Erhalten Sie eine Mahnung für eine Ware, die Sie nie bestellt haben, antworten Sie nicht, sondern löschen Sie die Nachricht. </w:t>
      </w:r>
    </w:p>
    <w:p w:rsidR="00D772B8" w:rsidRPr="00D772B8" w:rsidRDefault="00D772B8" w:rsidP="00D772B8">
      <w:pPr>
        <w:shd w:val="clear" w:color="auto" w:fill="FFFFFF"/>
        <w:spacing w:line="360" w:lineRule="atLeast"/>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Im Ernstfall</w:t>
      </w:r>
    </w:p>
    <w:p w:rsidR="00D772B8" w:rsidRPr="00D772B8" w:rsidRDefault="00D772B8" w:rsidP="00D772B8">
      <w:pPr>
        <w:numPr>
          <w:ilvl w:val="0"/>
          <w:numId w:val="31"/>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Ruhe bewahren:</w:t>
      </w:r>
      <w:r w:rsidRPr="00D772B8">
        <w:rPr>
          <w:rFonts w:ascii="Arial" w:eastAsia="Times New Roman" w:hAnsi="Arial" w:cs="Arial"/>
          <w:color w:val="0A0A0A"/>
          <w:sz w:val="24"/>
          <w:szCs w:val="24"/>
          <w:lang w:eastAsia="de-DE"/>
        </w:rPr>
        <w:t> Lassen Sie sich nicht von Betrügern einschüchtern.</w:t>
      </w:r>
    </w:p>
    <w:p w:rsidR="00D772B8" w:rsidRPr="00D772B8" w:rsidRDefault="00D772B8" w:rsidP="00D772B8">
      <w:pPr>
        <w:numPr>
          <w:ilvl w:val="0"/>
          <w:numId w:val="31"/>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lastRenderedPageBreak/>
        <w:t>Sperren und informieren:</w:t>
      </w:r>
      <w:r w:rsidRPr="00D772B8">
        <w:rPr>
          <w:rFonts w:ascii="Arial" w:eastAsia="Times New Roman" w:hAnsi="Arial" w:cs="Arial"/>
          <w:color w:val="0A0A0A"/>
          <w:sz w:val="24"/>
          <w:szCs w:val="24"/>
          <w:lang w:eastAsia="de-DE"/>
        </w:rPr>
        <w:t> Bei Betrugsverdacht sollten Sie Ihr Konto sofort sperren lassen und die Polizei informieren.</w:t>
      </w:r>
    </w:p>
    <w:p w:rsidR="00D772B8" w:rsidRPr="00D772B8" w:rsidRDefault="00D772B8" w:rsidP="00D772B8">
      <w:pPr>
        <w:numPr>
          <w:ilvl w:val="0"/>
          <w:numId w:val="31"/>
        </w:numPr>
        <w:shd w:val="clear" w:color="auto" w:fill="FFFFFF"/>
        <w:spacing w:after="240" w:line="360" w:lineRule="atLeast"/>
        <w:ind w:left="0"/>
        <w:rPr>
          <w:rFonts w:ascii="Arial" w:eastAsia="Times New Roman" w:hAnsi="Arial" w:cs="Arial"/>
          <w:color w:val="0A0A0A"/>
          <w:sz w:val="24"/>
          <w:szCs w:val="24"/>
          <w:lang w:eastAsia="de-DE"/>
        </w:rPr>
      </w:pPr>
      <w:r w:rsidRPr="00D772B8">
        <w:rPr>
          <w:rFonts w:ascii="Arial" w:eastAsia="Times New Roman" w:hAnsi="Arial" w:cs="Arial"/>
          <w:b/>
          <w:bCs/>
          <w:color w:val="0A0A0A"/>
          <w:sz w:val="24"/>
          <w:szCs w:val="24"/>
          <w:lang w:eastAsia="de-DE"/>
        </w:rPr>
        <w:t>Unterstützung suchen:</w:t>
      </w:r>
      <w:r w:rsidRPr="00D772B8">
        <w:rPr>
          <w:rFonts w:ascii="Arial" w:eastAsia="Times New Roman" w:hAnsi="Arial" w:cs="Arial"/>
          <w:color w:val="0A0A0A"/>
          <w:sz w:val="24"/>
          <w:szCs w:val="24"/>
          <w:lang w:eastAsia="de-DE"/>
        </w:rPr>
        <w:t> Scheuen Sie sich nicht, vertrauenswürdige Familienmitglieder oder Freunde um Hilfe zu bitten. </w:t>
      </w:r>
    </w:p>
    <w:p w:rsidR="00D772B8" w:rsidRDefault="00D772B8"/>
    <w:sectPr w:rsidR="00D772B8" w:rsidSect="008632ED">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91D81"/>
    <w:multiLevelType w:val="multilevel"/>
    <w:tmpl w:val="68A26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4F01B7"/>
    <w:multiLevelType w:val="multilevel"/>
    <w:tmpl w:val="FADEC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D8563F"/>
    <w:multiLevelType w:val="multilevel"/>
    <w:tmpl w:val="F0E65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091E2F"/>
    <w:multiLevelType w:val="multilevel"/>
    <w:tmpl w:val="4FBA0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D9537C"/>
    <w:multiLevelType w:val="multilevel"/>
    <w:tmpl w:val="29643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A94AC4"/>
    <w:multiLevelType w:val="multilevel"/>
    <w:tmpl w:val="1BE68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51540A"/>
    <w:multiLevelType w:val="multilevel"/>
    <w:tmpl w:val="B18E4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0C67B0"/>
    <w:multiLevelType w:val="multilevel"/>
    <w:tmpl w:val="25CED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85E5C90"/>
    <w:multiLevelType w:val="multilevel"/>
    <w:tmpl w:val="B20CF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C93A69"/>
    <w:multiLevelType w:val="multilevel"/>
    <w:tmpl w:val="07A00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3A1701"/>
    <w:multiLevelType w:val="multilevel"/>
    <w:tmpl w:val="7E948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BF9201D"/>
    <w:multiLevelType w:val="multilevel"/>
    <w:tmpl w:val="70F60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CC549F9"/>
    <w:multiLevelType w:val="multilevel"/>
    <w:tmpl w:val="4A4A6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B514A9D"/>
    <w:multiLevelType w:val="multilevel"/>
    <w:tmpl w:val="5E92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6F0A50"/>
    <w:multiLevelType w:val="multilevel"/>
    <w:tmpl w:val="9D4CF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7524928"/>
    <w:multiLevelType w:val="multilevel"/>
    <w:tmpl w:val="90662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2F4382"/>
    <w:multiLevelType w:val="multilevel"/>
    <w:tmpl w:val="2BE08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3A1F7C"/>
    <w:multiLevelType w:val="multilevel"/>
    <w:tmpl w:val="FA26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3D52FA"/>
    <w:multiLevelType w:val="multilevel"/>
    <w:tmpl w:val="3238F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D920CA9"/>
    <w:multiLevelType w:val="multilevel"/>
    <w:tmpl w:val="AD623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12E0DD6"/>
    <w:multiLevelType w:val="multilevel"/>
    <w:tmpl w:val="1D28F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7620484"/>
    <w:multiLevelType w:val="multilevel"/>
    <w:tmpl w:val="B5AAC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0EC0CDE"/>
    <w:multiLevelType w:val="multilevel"/>
    <w:tmpl w:val="B22A8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207B86"/>
    <w:multiLevelType w:val="multilevel"/>
    <w:tmpl w:val="3A1E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46B246B"/>
    <w:multiLevelType w:val="multilevel"/>
    <w:tmpl w:val="C486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5943A06"/>
    <w:multiLevelType w:val="multilevel"/>
    <w:tmpl w:val="675A4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AE2334E"/>
    <w:multiLevelType w:val="multilevel"/>
    <w:tmpl w:val="096A8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B0D315C"/>
    <w:multiLevelType w:val="multilevel"/>
    <w:tmpl w:val="8506A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4E0066D"/>
    <w:multiLevelType w:val="multilevel"/>
    <w:tmpl w:val="535A2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091A42"/>
    <w:multiLevelType w:val="multilevel"/>
    <w:tmpl w:val="1C98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CEF3A3B"/>
    <w:multiLevelType w:val="multilevel"/>
    <w:tmpl w:val="582E5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5"/>
  </w:num>
  <w:num w:numId="3">
    <w:abstractNumId w:val="18"/>
  </w:num>
  <w:num w:numId="4">
    <w:abstractNumId w:val="9"/>
  </w:num>
  <w:num w:numId="5">
    <w:abstractNumId w:val="16"/>
  </w:num>
  <w:num w:numId="6">
    <w:abstractNumId w:val="19"/>
  </w:num>
  <w:num w:numId="7">
    <w:abstractNumId w:val="13"/>
  </w:num>
  <w:num w:numId="8">
    <w:abstractNumId w:val="1"/>
  </w:num>
  <w:num w:numId="9">
    <w:abstractNumId w:val="24"/>
  </w:num>
  <w:num w:numId="10">
    <w:abstractNumId w:val="25"/>
  </w:num>
  <w:num w:numId="11">
    <w:abstractNumId w:val="28"/>
  </w:num>
  <w:num w:numId="12">
    <w:abstractNumId w:val="3"/>
  </w:num>
  <w:num w:numId="13">
    <w:abstractNumId w:val="20"/>
  </w:num>
  <w:num w:numId="14">
    <w:abstractNumId w:val="8"/>
  </w:num>
  <w:num w:numId="15">
    <w:abstractNumId w:val="10"/>
  </w:num>
  <w:num w:numId="16">
    <w:abstractNumId w:val="14"/>
  </w:num>
  <w:num w:numId="17">
    <w:abstractNumId w:val="12"/>
  </w:num>
  <w:num w:numId="18">
    <w:abstractNumId w:val="11"/>
  </w:num>
  <w:num w:numId="19">
    <w:abstractNumId w:val="7"/>
  </w:num>
  <w:num w:numId="20">
    <w:abstractNumId w:val="21"/>
  </w:num>
  <w:num w:numId="21">
    <w:abstractNumId w:val="27"/>
  </w:num>
  <w:num w:numId="22">
    <w:abstractNumId w:val="6"/>
  </w:num>
  <w:num w:numId="23">
    <w:abstractNumId w:val="30"/>
  </w:num>
  <w:num w:numId="24">
    <w:abstractNumId w:val="26"/>
  </w:num>
  <w:num w:numId="25">
    <w:abstractNumId w:val="23"/>
  </w:num>
  <w:num w:numId="26">
    <w:abstractNumId w:val="22"/>
  </w:num>
  <w:num w:numId="27">
    <w:abstractNumId w:val="29"/>
  </w:num>
  <w:num w:numId="28">
    <w:abstractNumId w:val="2"/>
  </w:num>
  <w:num w:numId="29">
    <w:abstractNumId w:val="4"/>
  </w:num>
  <w:num w:numId="30">
    <w:abstractNumId w:val="17"/>
  </w:num>
  <w:num w:numId="3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C743D"/>
    <w:rsid w:val="000D419D"/>
    <w:rsid w:val="008632ED"/>
    <w:rsid w:val="009E55F2"/>
    <w:rsid w:val="00AC743D"/>
    <w:rsid w:val="00AD3B4D"/>
    <w:rsid w:val="00D368FF"/>
    <w:rsid w:val="00D772B8"/>
    <w:rsid w:val="00E54D50"/>
    <w:rsid w:val="00E9310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632ED"/>
  </w:style>
  <w:style w:type="paragraph" w:styleId="berschrift2">
    <w:name w:val="heading 2"/>
    <w:basedOn w:val="Standard"/>
    <w:next w:val="Standard"/>
    <w:link w:val="berschrift2Zchn"/>
    <w:uiPriority w:val="9"/>
    <w:semiHidden/>
    <w:unhideWhenUsed/>
    <w:qFormat/>
    <w:rsid w:val="00E54D5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AD3B4D"/>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semiHidden/>
    <w:unhideWhenUsed/>
    <w:qFormat/>
    <w:rsid w:val="00E54D5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AC743D"/>
    <w:rPr>
      <w:b/>
      <w:bCs/>
    </w:rPr>
  </w:style>
  <w:style w:type="character" w:customStyle="1" w:styleId="uv3um">
    <w:name w:val="uv3um"/>
    <w:basedOn w:val="Absatz-Standardschriftart"/>
    <w:rsid w:val="00AC743D"/>
  </w:style>
  <w:style w:type="character" w:customStyle="1" w:styleId="berschrift3Zchn">
    <w:name w:val="Überschrift 3 Zchn"/>
    <w:basedOn w:val="Absatz-Standardschriftart"/>
    <w:link w:val="berschrift3"/>
    <w:uiPriority w:val="9"/>
    <w:rsid w:val="00AD3B4D"/>
    <w:rPr>
      <w:rFonts w:ascii="Times New Roman" w:eastAsia="Times New Roman" w:hAnsi="Times New Roman" w:cs="Times New Roman"/>
      <w:b/>
      <w:bCs/>
      <w:sz w:val="27"/>
      <w:szCs w:val="27"/>
      <w:lang w:eastAsia="de-DE"/>
    </w:rPr>
  </w:style>
  <w:style w:type="paragraph" w:styleId="StandardWeb">
    <w:name w:val="Normal (Web)"/>
    <w:basedOn w:val="Standard"/>
    <w:uiPriority w:val="99"/>
    <w:semiHidden/>
    <w:unhideWhenUsed/>
    <w:rsid w:val="00AD3B4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AD3B4D"/>
    <w:rPr>
      <w:color w:val="0000FF"/>
      <w:u w:val="single"/>
    </w:rPr>
  </w:style>
  <w:style w:type="character" w:customStyle="1" w:styleId="markdowncomponentmarkdowntextuna25">
    <w:name w:val="markdowncomponent__markdowntext___una25"/>
    <w:basedOn w:val="Absatz-Standardschriftart"/>
    <w:rsid w:val="00E54D50"/>
  </w:style>
  <w:style w:type="character" w:customStyle="1" w:styleId="berschrift2Zchn">
    <w:name w:val="Überschrift 2 Zchn"/>
    <w:basedOn w:val="Absatz-Standardschriftart"/>
    <w:link w:val="berschrift2"/>
    <w:uiPriority w:val="9"/>
    <w:semiHidden/>
    <w:rsid w:val="00E54D50"/>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semiHidden/>
    <w:rsid w:val="00E54D50"/>
    <w:rPr>
      <w:rFonts w:asciiTheme="majorHAnsi" w:eastAsiaTheme="majorEastAsia" w:hAnsiTheme="majorHAnsi" w:cstheme="majorBidi"/>
      <w:b/>
      <w:bCs/>
      <w:i/>
      <w:iCs/>
      <w:color w:val="4F81BD" w:themeColor="accent1"/>
    </w:rPr>
  </w:style>
  <w:style w:type="character" w:customStyle="1" w:styleId="vkekvd">
    <w:name w:val="vkekvd"/>
    <w:basedOn w:val="Absatz-Standardschriftart"/>
    <w:rsid w:val="00D772B8"/>
  </w:style>
  <w:style w:type="character" w:customStyle="1" w:styleId="t286pc">
    <w:name w:val="t286pc"/>
    <w:basedOn w:val="Absatz-Standardschriftart"/>
    <w:rsid w:val="00D772B8"/>
  </w:style>
</w:styles>
</file>

<file path=word/webSettings.xml><?xml version="1.0" encoding="utf-8"?>
<w:webSettings xmlns:r="http://schemas.openxmlformats.org/officeDocument/2006/relationships" xmlns:w="http://schemas.openxmlformats.org/wordprocessingml/2006/main">
  <w:divs>
    <w:div w:id="207450942">
      <w:bodyDiv w:val="1"/>
      <w:marLeft w:val="0"/>
      <w:marRight w:val="0"/>
      <w:marTop w:val="0"/>
      <w:marBottom w:val="0"/>
      <w:divBdr>
        <w:top w:val="none" w:sz="0" w:space="0" w:color="auto"/>
        <w:left w:val="none" w:sz="0" w:space="0" w:color="auto"/>
        <w:bottom w:val="none" w:sz="0" w:space="0" w:color="auto"/>
        <w:right w:val="none" w:sz="0" w:space="0" w:color="auto"/>
      </w:divBdr>
      <w:divsChild>
        <w:div w:id="1281038164">
          <w:marLeft w:val="0"/>
          <w:marRight w:val="0"/>
          <w:marTop w:val="0"/>
          <w:marBottom w:val="0"/>
          <w:divBdr>
            <w:top w:val="none" w:sz="0" w:space="0" w:color="auto"/>
            <w:left w:val="none" w:sz="0" w:space="0" w:color="auto"/>
            <w:bottom w:val="none" w:sz="0" w:space="0" w:color="auto"/>
            <w:right w:val="none" w:sz="0" w:space="0" w:color="auto"/>
          </w:divBdr>
        </w:div>
      </w:divsChild>
    </w:div>
    <w:div w:id="224488276">
      <w:bodyDiv w:val="1"/>
      <w:marLeft w:val="0"/>
      <w:marRight w:val="0"/>
      <w:marTop w:val="0"/>
      <w:marBottom w:val="0"/>
      <w:divBdr>
        <w:top w:val="none" w:sz="0" w:space="0" w:color="auto"/>
        <w:left w:val="none" w:sz="0" w:space="0" w:color="auto"/>
        <w:bottom w:val="none" w:sz="0" w:space="0" w:color="auto"/>
        <w:right w:val="none" w:sz="0" w:space="0" w:color="auto"/>
      </w:divBdr>
    </w:div>
    <w:div w:id="257368147">
      <w:bodyDiv w:val="1"/>
      <w:marLeft w:val="0"/>
      <w:marRight w:val="0"/>
      <w:marTop w:val="0"/>
      <w:marBottom w:val="0"/>
      <w:divBdr>
        <w:top w:val="none" w:sz="0" w:space="0" w:color="auto"/>
        <w:left w:val="none" w:sz="0" w:space="0" w:color="auto"/>
        <w:bottom w:val="none" w:sz="0" w:space="0" w:color="auto"/>
        <w:right w:val="none" w:sz="0" w:space="0" w:color="auto"/>
      </w:divBdr>
    </w:div>
    <w:div w:id="858815966">
      <w:bodyDiv w:val="1"/>
      <w:marLeft w:val="0"/>
      <w:marRight w:val="0"/>
      <w:marTop w:val="0"/>
      <w:marBottom w:val="0"/>
      <w:divBdr>
        <w:top w:val="none" w:sz="0" w:space="0" w:color="auto"/>
        <w:left w:val="none" w:sz="0" w:space="0" w:color="auto"/>
        <w:bottom w:val="none" w:sz="0" w:space="0" w:color="auto"/>
        <w:right w:val="none" w:sz="0" w:space="0" w:color="auto"/>
      </w:divBdr>
      <w:divsChild>
        <w:div w:id="1929776268">
          <w:marLeft w:val="0"/>
          <w:marRight w:val="0"/>
          <w:marTop w:val="240"/>
          <w:marBottom w:val="240"/>
          <w:divBdr>
            <w:top w:val="none" w:sz="0" w:space="0" w:color="auto"/>
            <w:left w:val="none" w:sz="0" w:space="0" w:color="auto"/>
            <w:bottom w:val="none" w:sz="0" w:space="0" w:color="auto"/>
            <w:right w:val="none" w:sz="0" w:space="0" w:color="auto"/>
          </w:divBdr>
        </w:div>
        <w:div w:id="1739471732">
          <w:marLeft w:val="0"/>
          <w:marRight w:val="0"/>
          <w:marTop w:val="240"/>
          <w:marBottom w:val="240"/>
          <w:divBdr>
            <w:top w:val="none" w:sz="0" w:space="0" w:color="auto"/>
            <w:left w:val="none" w:sz="0" w:space="0" w:color="auto"/>
            <w:bottom w:val="none" w:sz="0" w:space="0" w:color="auto"/>
            <w:right w:val="none" w:sz="0" w:space="0" w:color="auto"/>
          </w:divBdr>
        </w:div>
        <w:div w:id="381488048">
          <w:marLeft w:val="0"/>
          <w:marRight w:val="0"/>
          <w:marTop w:val="240"/>
          <w:marBottom w:val="240"/>
          <w:divBdr>
            <w:top w:val="none" w:sz="0" w:space="0" w:color="auto"/>
            <w:left w:val="none" w:sz="0" w:space="0" w:color="auto"/>
            <w:bottom w:val="none" w:sz="0" w:space="0" w:color="auto"/>
            <w:right w:val="none" w:sz="0" w:space="0" w:color="auto"/>
          </w:divBdr>
        </w:div>
        <w:div w:id="605161419">
          <w:marLeft w:val="0"/>
          <w:marRight w:val="0"/>
          <w:marTop w:val="240"/>
          <w:marBottom w:val="240"/>
          <w:divBdr>
            <w:top w:val="none" w:sz="0" w:space="0" w:color="auto"/>
            <w:left w:val="none" w:sz="0" w:space="0" w:color="auto"/>
            <w:bottom w:val="none" w:sz="0" w:space="0" w:color="auto"/>
            <w:right w:val="none" w:sz="0" w:space="0" w:color="auto"/>
          </w:divBdr>
        </w:div>
        <w:div w:id="1204561303">
          <w:marLeft w:val="0"/>
          <w:marRight w:val="0"/>
          <w:marTop w:val="240"/>
          <w:marBottom w:val="240"/>
          <w:divBdr>
            <w:top w:val="none" w:sz="0" w:space="0" w:color="auto"/>
            <w:left w:val="none" w:sz="0" w:space="0" w:color="auto"/>
            <w:bottom w:val="none" w:sz="0" w:space="0" w:color="auto"/>
            <w:right w:val="none" w:sz="0" w:space="0" w:color="auto"/>
          </w:divBdr>
        </w:div>
        <w:div w:id="1067073125">
          <w:marLeft w:val="0"/>
          <w:marRight w:val="0"/>
          <w:marTop w:val="240"/>
          <w:marBottom w:val="240"/>
          <w:divBdr>
            <w:top w:val="none" w:sz="0" w:space="0" w:color="auto"/>
            <w:left w:val="none" w:sz="0" w:space="0" w:color="auto"/>
            <w:bottom w:val="none" w:sz="0" w:space="0" w:color="auto"/>
            <w:right w:val="none" w:sz="0" w:space="0" w:color="auto"/>
          </w:divBdr>
        </w:div>
        <w:div w:id="1596475297">
          <w:marLeft w:val="0"/>
          <w:marRight w:val="0"/>
          <w:marTop w:val="240"/>
          <w:marBottom w:val="240"/>
          <w:divBdr>
            <w:top w:val="none" w:sz="0" w:space="0" w:color="auto"/>
            <w:left w:val="none" w:sz="0" w:space="0" w:color="auto"/>
            <w:bottom w:val="none" w:sz="0" w:space="0" w:color="auto"/>
            <w:right w:val="none" w:sz="0" w:space="0" w:color="auto"/>
          </w:divBdr>
        </w:div>
      </w:divsChild>
    </w:div>
    <w:div w:id="1089158507">
      <w:bodyDiv w:val="1"/>
      <w:marLeft w:val="0"/>
      <w:marRight w:val="0"/>
      <w:marTop w:val="0"/>
      <w:marBottom w:val="0"/>
      <w:divBdr>
        <w:top w:val="none" w:sz="0" w:space="0" w:color="auto"/>
        <w:left w:val="none" w:sz="0" w:space="0" w:color="auto"/>
        <w:bottom w:val="none" w:sz="0" w:space="0" w:color="auto"/>
        <w:right w:val="none" w:sz="0" w:space="0" w:color="auto"/>
      </w:divBdr>
      <w:divsChild>
        <w:div w:id="1162506658">
          <w:marLeft w:val="0"/>
          <w:marRight w:val="0"/>
          <w:marTop w:val="0"/>
          <w:marBottom w:val="0"/>
          <w:divBdr>
            <w:top w:val="none" w:sz="0" w:space="0" w:color="auto"/>
            <w:left w:val="none" w:sz="0" w:space="0" w:color="auto"/>
            <w:bottom w:val="none" w:sz="0" w:space="0" w:color="auto"/>
            <w:right w:val="none" w:sz="0" w:space="0" w:color="auto"/>
          </w:divBdr>
          <w:divsChild>
            <w:div w:id="1467359947">
              <w:marLeft w:val="0"/>
              <w:marRight w:val="0"/>
              <w:marTop w:val="0"/>
              <w:marBottom w:val="0"/>
              <w:divBdr>
                <w:top w:val="none" w:sz="0" w:space="0" w:color="auto"/>
                <w:left w:val="none" w:sz="0" w:space="0" w:color="auto"/>
                <w:bottom w:val="none" w:sz="0" w:space="0" w:color="auto"/>
                <w:right w:val="none" w:sz="0" w:space="0" w:color="auto"/>
              </w:divBdr>
              <w:divsChild>
                <w:div w:id="182860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357436322">
          <w:marLeft w:val="0"/>
          <w:marRight w:val="0"/>
          <w:marTop w:val="0"/>
          <w:marBottom w:val="0"/>
          <w:divBdr>
            <w:top w:val="none" w:sz="0" w:space="0" w:color="auto"/>
            <w:left w:val="none" w:sz="0" w:space="0" w:color="auto"/>
            <w:bottom w:val="none" w:sz="0" w:space="0" w:color="auto"/>
            <w:right w:val="none" w:sz="0" w:space="0" w:color="auto"/>
          </w:divBdr>
          <w:divsChild>
            <w:div w:id="1243029830">
              <w:marLeft w:val="0"/>
              <w:marRight w:val="0"/>
              <w:marTop w:val="0"/>
              <w:marBottom w:val="0"/>
              <w:divBdr>
                <w:top w:val="none" w:sz="0" w:space="0" w:color="auto"/>
                <w:left w:val="none" w:sz="0" w:space="0" w:color="auto"/>
                <w:bottom w:val="none" w:sz="0" w:space="0" w:color="auto"/>
                <w:right w:val="none" w:sz="0" w:space="0" w:color="auto"/>
              </w:divBdr>
              <w:divsChild>
                <w:div w:id="25744991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91830709">
          <w:marLeft w:val="0"/>
          <w:marRight w:val="0"/>
          <w:marTop w:val="0"/>
          <w:marBottom w:val="0"/>
          <w:divBdr>
            <w:top w:val="none" w:sz="0" w:space="0" w:color="auto"/>
            <w:left w:val="none" w:sz="0" w:space="0" w:color="auto"/>
            <w:bottom w:val="none" w:sz="0" w:space="0" w:color="auto"/>
            <w:right w:val="none" w:sz="0" w:space="0" w:color="auto"/>
          </w:divBdr>
          <w:divsChild>
            <w:div w:id="424543879">
              <w:marLeft w:val="0"/>
              <w:marRight w:val="0"/>
              <w:marTop w:val="0"/>
              <w:marBottom w:val="0"/>
              <w:divBdr>
                <w:top w:val="none" w:sz="0" w:space="0" w:color="auto"/>
                <w:left w:val="none" w:sz="0" w:space="0" w:color="auto"/>
                <w:bottom w:val="none" w:sz="0" w:space="0" w:color="auto"/>
                <w:right w:val="none" w:sz="0" w:space="0" w:color="auto"/>
              </w:divBdr>
              <w:divsChild>
                <w:div w:id="1329553060">
                  <w:marLeft w:val="0"/>
                  <w:marRight w:val="0"/>
                  <w:marTop w:val="0"/>
                  <w:marBottom w:val="0"/>
                  <w:divBdr>
                    <w:top w:val="none" w:sz="0" w:space="0" w:color="auto"/>
                    <w:left w:val="none" w:sz="0" w:space="0" w:color="auto"/>
                    <w:bottom w:val="none" w:sz="0" w:space="0" w:color="auto"/>
                    <w:right w:val="none" w:sz="0" w:space="0" w:color="auto"/>
                  </w:divBdr>
                  <w:divsChild>
                    <w:div w:id="122386382">
                      <w:marLeft w:val="0"/>
                      <w:marRight w:val="0"/>
                      <w:marTop w:val="0"/>
                      <w:marBottom w:val="0"/>
                      <w:divBdr>
                        <w:top w:val="none" w:sz="0" w:space="0" w:color="auto"/>
                        <w:left w:val="none" w:sz="0" w:space="0" w:color="auto"/>
                        <w:bottom w:val="none" w:sz="0" w:space="0" w:color="auto"/>
                        <w:right w:val="none" w:sz="0" w:space="0" w:color="auto"/>
                      </w:divBdr>
                      <w:divsChild>
                        <w:div w:id="246037939">
                          <w:marLeft w:val="0"/>
                          <w:marRight w:val="0"/>
                          <w:marTop w:val="0"/>
                          <w:marBottom w:val="0"/>
                          <w:divBdr>
                            <w:top w:val="none" w:sz="0" w:space="0" w:color="auto"/>
                            <w:left w:val="none" w:sz="0" w:space="0" w:color="auto"/>
                            <w:bottom w:val="none" w:sz="0" w:space="0" w:color="auto"/>
                            <w:right w:val="none" w:sz="0" w:space="0" w:color="auto"/>
                          </w:divBdr>
                          <w:divsChild>
                            <w:div w:id="101926663">
                              <w:marLeft w:val="0"/>
                              <w:marRight w:val="0"/>
                              <w:marTop w:val="0"/>
                              <w:marBottom w:val="0"/>
                              <w:divBdr>
                                <w:top w:val="none" w:sz="0" w:space="0" w:color="auto"/>
                                <w:left w:val="none" w:sz="0" w:space="0" w:color="auto"/>
                                <w:bottom w:val="none" w:sz="0" w:space="0" w:color="auto"/>
                                <w:right w:val="none" w:sz="0" w:space="0" w:color="auto"/>
                              </w:divBdr>
                            </w:div>
                            <w:div w:id="187099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10569">
                  <w:marLeft w:val="0"/>
                  <w:marRight w:val="0"/>
                  <w:marTop w:val="0"/>
                  <w:marBottom w:val="0"/>
                  <w:divBdr>
                    <w:top w:val="none" w:sz="0" w:space="0" w:color="auto"/>
                    <w:left w:val="none" w:sz="0" w:space="0" w:color="auto"/>
                    <w:bottom w:val="none" w:sz="0" w:space="0" w:color="auto"/>
                    <w:right w:val="none" w:sz="0" w:space="0" w:color="auto"/>
                  </w:divBdr>
                  <w:divsChild>
                    <w:div w:id="176432314">
                      <w:marLeft w:val="0"/>
                      <w:marRight w:val="0"/>
                      <w:marTop w:val="0"/>
                      <w:marBottom w:val="0"/>
                      <w:divBdr>
                        <w:top w:val="none" w:sz="0" w:space="0" w:color="auto"/>
                        <w:left w:val="none" w:sz="0" w:space="0" w:color="auto"/>
                        <w:bottom w:val="none" w:sz="0" w:space="0" w:color="auto"/>
                        <w:right w:val="none" w:sz="0" w:space="0" w:color="auto"/>
                      </w:divBdr>
                      <w:divsChild>
                        <w:div w:id="438569117">
                          <w:marLeft w:val="0"/>
                          <w:marRight w:val="0"/>
                          <w:marTop w:val="0"/>
                          <w:marBottom w:val="0"/>
                          <w:divBdr>
                            <w:top w:val="none" w:sz="0" w:space="0" w:color="auto"/>
                            <w:left w:val="none" w:sz="0" w:space="0" w:color="auto"/>
                            <w:bottom w:val="none" w:sz="0" w:space="0" w:color="auto"/>
                            <w:right w:val="none" w:sz="0" w:space="0" w:color="auto"/>
                          </w:divBdr>
                          <w:divsChild>
                            <w:div w:id="1529417188">
                              <w:marLeft w:val="0"/>
                              <w:marRight w:val="0"/>
                              <w:marTop w:val="0"/>
                              <w:marBottom w:val="0"/>
                              <w:divBdr>
                                <w:top w:val="none" w:sz="0" w:space="0" w:color="auto"/>
                                <w:left w:val="none" w:sz="0" w:space="0" w:color="auto"/>
                                <w:bottom w:val="none" w:sz="0" w:space="0" w:color="auto"/>
                                <w:right w:val="none" w:sz="0" w:space="0" w:color="auto"/>
                              </w:divBdr>
                            </w:div>
                            <w:div w:id="806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578633">
                  <w:marLeft w:val="0"/>
                  <w:marRight w:val="0"/>
                  <w:marTop w:val="0"/>
                  <w:marBottom w:val="0"/>
                  <w:divBdr>
                    <w:top w:val="none" w:sz="0" w:space="0" w:color="auto"/>
                    <w:left w:val="none" w:sz="0" w:space="0" w:color="auto"/>
                    <w:bottom w:val="none" w:sz="0" w:space="0" w:color="auto"/>
                    <w:right w:val="none" w:sz="0" w:space="0" w:color="auto"/>
                  </w:divBdr>
                  <w:divsChild>
                    <w:div w:id="1937052076">
                      <w:marLeft w:val="0"/>
                      <w:marRight w:val="0"/>
                      <w:marTop w:val="0"/>
                      <w:marBottom w:val="0"/>
                      <w:divBdr>
                        <w:top w:val="none" w:sz="0" w:space="0" w:color="auto"/>
                        <w:left w:val="none" w:sz="0" w:space="0" w:color="auto"/>
                        <w:bottom w:val="none" w:sz="0" w:space="0" w:color="auto"/>
                        <w:right w:val="none" w:sz="0" w:space="0" w:color="auto"/>
                      </w:divBdr>
                      <w:divsChild>
                        <w:div w:id="2063555593">
                          <w:marLeft w:val="0"/>
                          <w:marRight w:val="0"/>
                          <w:marTop w:val="0"/>
                          <w:marBottom w:val="0"/>
                          <w:divBdr>
                            <w:top w:val="none" w:sz="0" w:space="0" w:color="auto"/>
                            <w:left w:val="none" w:sz="0" w:space="0" w:color="auto"/>
                            <w:bottom w:val="none" w:sz="0" w:space="0" w:color="auto"/>
                            <w:right w:val="none" w:sz="0" w:space="0" w:color="auto"/>
                          </w:divBdr>
                          <w:divsChild>
                            <w:div w:id="361131404">
                              <w:marLeft w:val="0"/>
                              <w:marRight w:val="0"/>
                              <w:marTop w:val="0"/>
                              <w:marBottom w:val="0"/>
                              <w:divBdr>
                                <w:top w:val="none" w:sz="0" w:space="0" w:color="auto"/>
                                <w:left w:val="none" w:sz="0" w:space="0" w:color="auto"/>
                                <w:bottom w:val="none" w:sz="0" w:space="0" w:color="auto"/>
                                <w:right w:val="none" w:sz="0" w:space="0" w:color="auto"/>
                              </w:divBdr>
                            </w:div>
                            <w:div w:id="101962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191512">
                  <w:marLeft w:val="0"/>
                  <w:marRight w:val="0"/>
                  <w:marTop w:val="0"/>
                  <w:marBottom w:val="0"/>
                  <w:divBdr>
                    <w:top w:val="none" w:sz="0" w:space="0" w:color="auto"/>
                    <w:left w:val="none" w:sz="0" w:space="0" w:color="auto"/>
                    <w:bottom w:val="none" w:sz="0" w:space="0" w:color="auto"/>
                    <w:right w:val="none" w:sz="0" w:space="0" w:color="auto"/>
                  </w:divBdr>
                  <w:divsChild>
                    <w:div w:id="128674848">
                      <w:marLeft w:val="0"/>
                      <w:marRight w:val="0"/>
                      <w:marTop w:val="0"/>
                      <w:marBottom w:val="0"/>
                      <w:divBdr>
                        <w:top w:val="none" w:sz="0" w:space="0" w:color="auto"/>
                        <w:left w:val="none" w:sz="0" w:space="0" w:color="auto"/>
                        <w:bottom w:val="none" w:sz="0" w:space="0" w:color="auto"/>
                        <w:right w:val="none" w:sz="0" w:space="0" w:color="auto"/>
                      </w:divBdr>
                      <w:divsChild>
                        <w:div w:id="1394619532">
                          <w:marLeft w:val="0"/>
                          <w:marRight w:val="0"/>
                          <w:marTop w:val="0"/>
                          <w:marBottom w:val="0"/>
                          <w:divBdr>
                            <w:top w:val="none" w:sz="0" w:space="0" w:color="auto"/>
                            <w:left w:val="none" w:sz="0" w:space="0" w:color="auto"/>
                            <w:bottom w:val="none" w:sz="0" w:space="0" w:color="auto"/>
                            <w:right w:val="none" w:sz="0" w:space="0" w:color="auto"/>
                          </w:divBdr>
                          <w:divsChild>
                            <w:div w:id="1902252092">
                              <w:marLeft w:val="0"/>
                              <w:marRight w:val="0"/>
                              <w:marTop w:val="0"/>
                              <w:marBottom w:val="0"/>
                              <w:divBdr>
                                <w:top w:val="none" w:sz="0" w:space="0" w:color="auto"/>
                                <w:left w:val="none" w:sz="0" w:space="0" w:color="auto"/>
                                <w:bottom w:val="none" w:sz="0" w:space="0" w:color="auto"/>
                                <w:right w:val="none" w:sz="0" w:space="0" w:color="auto"/>
                              </w:divBdr>
                            </w:div>
                            <w:div w:id="145032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7521381">
          <w:marLeft w:val="0"/>
          <w:marRight w:val="0"/>
          <w:marTop w:val="0"/>
          <w:marBottom w:val="0"/>
          <w:divBdr>
            <w:top w:val="none" w:sz="0" w:space="0" w:color="auto"/>
            <w:left w:val="none" w:sz="0" w:space="0" w:color="auto"/>
            <w:bottom w:val="none" w:sz="0" w:space="0" w:color="auto"/>
            <w:right w:val="none" w:sz="0" w:space="0" w:color="auto"/>
          </w:divBdr>
          <w:divsChild>
            <w:div w:id="1523015781">
              <w:marLeft w:val="0"/>
              <w:marRight w:val="0"/>
              <w:marTop w:val="0"/>
              <w:marBottom w:val="0"/>
              <w:divBdr>
                <w:top w:val="none" w:sz="0" w:space="0" w:color="auto"/>
                <w:left w:val="none" w:sz="0" w:space="0" w:color="auto"/>
                <w:bottom w:val="none" w:sz="0" w:space="0" w:color="auto"/>
                <w:right w:val="none" w:sz="0" w:space="0" w:color="auto"/>
              </w:divBdr>
              <w:divsChild>
                <w:div w:id="98804966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20691533">
          <w:marLeft w:val="0"/>
          <w:marRight w:val="0"/>
          <w:marTop w:val="0"/>
          <w:marBottom w:val="0"/>
          <w:divBdr>
            <w:top w:val="none" w:sz="0" w:space="0" w:color="auto"/>
            <w:left w:val="none" w:sz="0" w:space="0" w:color="auto"/>
            <w:bottom w:val="none" w:sz="0" w:space="0" w:color="auto"/>
            <w:right w:val="none" w:sz="0" w:space="0" w:color="auto"/>
          </w:divBdr>
          <w:divsChild>
            <w:div w:id="858159458">
              <w:marLeft w:val="0"/>
              <w:marRight w:val="0"/>
              <w:marTop w:val="0"/>
              <w:marBottom w:val="0"/>
              <w:divBdr>
                <w:top w:val="none" w:sz="0" w:space="0" w:color="auto"/>
                <w:left w:val="none" w:sz="0" w:space="0" w:color="auto"/>
                <w:bottom w:val="none" w:sz="0" w:space="0" w:color="auto"/>
                <w:right w:val="none" w:sz="0" w:space="0" w:color="auto"/>
              </w:divBdr>
              <w:divsChild>
                <w:div w:id="2057701862">
                  <w:marLeft w:val="0"/>
                  <w:marRight w:val="0"/>
                  <w:marTop w:val="0"/>
                  <w:marBottom w:val="0"/>
                  <w:divBdr>
                    <w:top w:val="none" w:sz="0" w:space="0" w:color="auto"/>
                    <w:left w:val="none" w:sz="0" w:space="0" w:color="auto"/>
                    <w:bottom w:val="none" w:sz="0" w:space="0" w:color="auto"/>
                    <w:right w:val="none" w:sz="0" w:space="0" w:color="auto"/>
                  </w:divBdr>
                  <w:divsChild>
                    <w:div w:id="2087679608">
                      <w:marLeft w:val="0"/>
                      <w:marRight w:val="0"/>
                      <w:marTop w:val="0"/>
                      <w:marBottom w:val="0"/>
                      <w:divBdr>
                        <w:top w:val="none" w:sz="0" w:space="0" w:color="auto"/>
                        <w:left w:val="none" w:sz="0" w:space="0" w:color="auto"/>
                        <w:bottom w:val="none" w:sz="0" w:space="0" w:color="auto"/>
                        <w:right w:val="none" w:sz="0" w:space="0" w:color="auto"/>
                      </w:divBdr>
                      <w:divsChild>
                        <w:div w:id="2098674695">
                          <w:marLeft w:val="0"/>
                          <w:marRight w:val="0"/>
                          <w:marTop w:val="0"/>
                          <w:marBottom w:val="0"/>
                          <w:divBdr>
                            <w:top w:val="none" w:sz="0" w:space="0" w:color="auto"/>
                            <w:left w:val="none" w:sz="0" w:space="0" w:color="auto"/>
                            <w:bottom w:val="none" w:sz="0" w:space="0" w:color="auto"/>
                            <w:right w:val="none" w:sz="0" w:space="0" w:color="auto"/>
                          </w:divBdr>
                          <w:divsChild>
                            <w:div w:id="554044622">
                              <w:marLeft w:val="0"/>
                              <w:marRight w:val="0"/>
                              <w:marTop w:val="0"/>
                              <w:marBottom w:val="0"/>
                              <w:divBdr>
                                <w:top w:val="none" w:sz="0" w:space="0" w:color="auto"/>
                                <w:left w:val="none" w:sz="0" w:space="0" w:color="auto"/>
                                <w:bottom w:val="none" w:sz="0" w:space="0" w:color="auto"/>
                                <w:right w:val="none" w:sz="0" w:space="0" w:color="auto"/>
                              </w:divBdr>
                            </w:div>
                            <w:div w:id="144915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195925">
                  <w:marLeft w:val="0"/>
                  <w:marRight w:val="0"/>
                  <w:marTop w:val="0"/>
                  <w:marBottom w:val="0"/>
                  <w:divBdr>
                    <w:top w:val="none" w:sz="0" w:space="0" w:color="auto"/>
                    <w:left w:val="none" w:sz="0" w:space="0" w:color="auto"/>
                    <w:bottom w:val="none" w:sz="0" w:space="0" w:color="auto"/>
                    <w:right w:val="none" w:sz="0" w:space="0" w:color="auto"/>
                  </w:divBdr>
                  <w:divsChild>
                    <w:div w:id="243302048">
                      <w:marLeft w:val="0"/>
                      <w:marRight w:val="0"/>
                      <w:marTop w:val="0"/>
                      <w:marBottom w:val="0"/>
                      <w:divBdr>
                        <w:top w:val="none" w:sz="0" w:space="0" w:color="auto"/>
                        <w:left w:val="none" w:sz="0" w:space="0" w:color="auto"/>
                        <w:bottom w:val="none" w:sz="0" w:space="0" w:color="auto"/>
                        <w:right w:val="none" w:sz="0" w:space="0" w:color="auto"/>
                      </w:divBdr>
                      <w:divsChild>
                        <w:div w:id="1728602199">
                          <w:marLeft w:val="0"/>
                          <w:marRight w:val="0"/>
                          <w:marTop w:val="0"/>
                          <w:marBottom w:val="0"/>
                          <w:divBdr>
                            <w:top w:val="none" w:sz="0" w:space="0" w:color="auto"/>
                            <w:left w:val="none" w:sz="0" w:space="0" w:color="auto"/>
                            <w:bottom w:val="none" w:sz="0" w:space="0" w:color="auto"/>
                            <w:right w:val="none" w:sz="0" w:space="0" w:color="auto"/>
                          </w:divBdr>
                          <w:divsChild>
                            <w:div w:id="1491941336">
                              <w:marLeft w:val="0"/>
                              <w:marRight w:val="0"/>
                              <w:marTop w:val="0"/>
                              <w:marBottom w:val="0"/>
                              <w:divBdr>
                                <w:top w:val="none" w:sz="0" w:space="0" w:color="auto"/>
                                <w:left w:val="none" w:sz="0" w:space="0" w:color="auto"/>
                                <w:bottom w:val="none" w:sz="0" w:space="0" w:color="auto"/>
                                <w:right w:val="none" w:sz="0" w:space="0" w:color="auto"/>
                              </w:divBdr>
                            </w:div>
                            <w:div w:id="179748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7082794">
      <w:bodyDiv w:val="1"/>
      <w:marLeft w:val="0"/>
      <w:marRight w:val="0"/>
      <w:marTop w:val="0"/>
      <w:marBottom w:val="0"/>
      <w:divBdr>
        <w:top w:val="none" w:sz="0" w:space="0" w:color="auto"/>
        <w:left w:val="none" w:sz="0" w:space="0" w:color="auto"/>
        <w:bottom w:val="none" w:sz="0" w:space="0" w:color="auto"/>
        <w:right w:val="none" w:sz="0" w:space="0" w:color="auto"/>
      </w:divBdr>
      <w:divsChild>
        <w:div w:id="1489008875">
          <w:marLeft w:val="0"/>
          <w:marRight w:val="0"/>
          <w:marTop w:val="0"/>
          <w:marBottom w:val="0"/>
          <w:divBdr>
            <w:top w:val="none" w:sz="0" w:space="0" w:color="auto"/>
            <w:left w:val="none" w:sz="0" w:space="0" w:color="auto"/>
            <w:bottom w:val="none" w:sz="0" w:space="0" w:color="auto"/>
            <w:right w:val="none" w:sz="0" w:space="0" w:color="auto"/>
          </w:divBdr>
          <w:divsChild>
            <w:div w:id="311064510">
              <w:marLeft w:val="0"/>
              <w:marRight w:val="0"/>
              <w:marTop w:val="0"/>
              <w:marBottom w:val="0"/>
              <w:divBdr>
                <w:top w:val="none" w:sz="0" w:space="0" w:color="auto"/>
                <w:left w:val="none" w:sz="0" w:space="0" w:color="auto"/>
                <w:bottom w:val="none" w:sz="0" w:space="0" w:color="auto"/>
                <w:right w:val="none" w:sz="0" w:space="0" w:color="auto"/>
              </w:divBdr>
              <w:divsChild>
                <w:div w:id="40772569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47742405">
          <w:marLeft w:val="0"/>
          <w:marRight w:val="0"/>
          <w:marTop w:val="0"/>
          <w:marBottom w:val="0"/>
          <w:divBdr>
            <w:top w:val="none" w:sz="0" w:space="0" w:color="auto"/>
            <w:left w:val="none" w:sz="0" w:space="0" w:color="auto"/>
            <w:bottom w:val="none" w:sz="0" w:space="0" w:color="auto"/>
            <w:right w:val="none" w:sz="0" w:space="0" w:color="auto"/>
          </w:divBdr>
          <w:divsChild>
            <w:div w:id="1430345233">
              <w:marLeft w:val="0"/>
              <w:marRight w:val="0"/>
              <w:marTop w:val="0"/>
              <w:marBottom w:val="0"/>
              <w:divBdr>
                <w:top w:val="none" w:sz="0" w:space="0" w:color="auto"/>
                <w:left w:val="none" w:sz="0" w:space="0" w:color="auto"/>
                <w:bottom w:val="none" w:sz="0" w:space="0" w:color="auto"/>
                <w:right w:val="none" w:sz="0" w:space="0" w:color="auto"/>
              </w:divBdr>
              <w:divsChild>
                <w:div w:id="1543011570">
                  <w:marLeft w:val="0"/>
                  <w:marRight w:val="0"/>
                  <w:marTop w:val="0"/>
                  <w:marBottom w:val="0"/>
                  <w:divBdr>
                    <w:top w:val="none" w:sz="0" w:space="0" w:color="auto"/>
                    <w:left w:val="none" w:sz="0" w:space="0" w:color="auto"/>
                    <w:bottom w:val="none" w:sz="0" w:space="0" w:color="auto"/>
                    <w:right w:val="none" w:sz="0" w:space="0" w:color="auto"/>
                  </w:divBdr>
                  <w:divsChild>
                    <w:div w:id="1061904239">
                      <w:marLeft w:val="0"/>
                      <w:marRight w:val="0"/>
                      <w:marTop w:val="0"/>
                      <w:marBottom w:val="0"/>
                      <w:divBdr>
                        <w:top w:val="none" w:sz="0" w:space="0" w:color="auto"/>
                        <w:left w:val="none" w:sz="0" w:space="0" w:color="auto"/>
                        <w:bottom w:val="none" w:sz="0" w:space="0" w:color="auto"/>
                        <w:right w:val="none" w:sz="0" w:space="0" w:color="auto"/>
                      </w:divBdr>
                      <w:divsChild>
                        <w:div w:id="455879064">
                          <w:marLeft w:val="0"/>
                          <w:marRight w:val="0"/>
                          <w:marTop w:val="0"/>
                          <w:marBottom w:val="0"/>
                          <w:divBdr>
                            <w:top w:val="none" w:sz="0" w:space="0" w:color="auto"/>
                            <w:left w:val="none" w:sz="0" w:space="0" w:color="auto"/>
                            <w:bottom w:val="none" w:sz="0" w:space="0" w:color="auto"/>
                            <w:right w:val="none" w:sz="0" w:space="0" w:color="auto"/>
                          </w:divBdr>
                          <w:divsChild>
                            <w:div w:id="22824500">
                              <w:marLeft w:val="0"/>
                              <w:marRight w:val="0"/>
                              <w:marTop w:val="0"/>
                              <w:marBottom w:val="0"/>
                              <w:divBdr>
                                <w:top w:val="none" w:sz="0" w:space="0" w:color="auto"/>
                                <w:left w:val="none" w:sz="0" w:space="0" w:color="auto"/>
                                <w:bottom w:val="none" w:sz="0" w:space="0" w:color="auto"/>
                                <w:right w:val="none" w:sz="0" w:space="0" w:color="auto"/>
                              </w:divBdr>
                            </w:div>
                            <w:div w:id="167302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832014">
                  <w:marLeft w:val="0"/>
                  <w:marRight w:val="0"/>
                  <w:marTop w:val="0"/>
                  <w:marBottom w:val="0"/>
                  <w:divBdr>
                    <w:top w:val="none" w:sz="0" w:space="0" w:color="auto"/>
                    <w:left w:val="none" w:sz="0" w:space="0" w:color="auto"/>
                    <w:bottom w:val="none" w:sz="0" w:space="0" w:color="auto"/>
                    <w:right w:val="none" w:sz="0" w:space="0" w:color="auto"/>
                  </w:divBdr>
                  <w:divsChild>
                    <w:div w:id="197939219">
                      <w:marLeft w:val="0"/>
                      <w:marRight w:val="0"/>
                      <w:marTop w:val="0"/>
                      <w:marBottom w:val="0"/>
                      <w:divBdr>
                        <w:top w:val="none" w:sz="0" w:space="0" w:color="auto"/>
                        <w:left w:val="none" w:sz="0" w:space="0" w:color="auto"/>
                        <w:bottom w:val="none" w:sz="0" w:space="0" w:color="auto"/>
                        <w:right w:val="none" w:sz="0" w:space="0" w:color="auto"/>
                      </w:divBdr>
                      <w:divsChild>
                        <w:div w:id="1696031377">
                          <w:marLeft w:val="0"/>
                          <w:marRight w:val="0"/>
                          <w:marTop w:val="0"/>
                          <w:marBottom w:val="0"/>
                          <w:divBdr>
                            <w:top w:val="none" w:sz="0" w:space="0" w:color="auto"/>
                            <w:left w:val="none" w:sz="0" w:space="0" w:color="auto"/>
                            <w:bottom w:val="none" w:sz="0" w:space="0" w:color="auto"/>
                            <w:right w:val="none" w:sz="0" w:space="0" w:color="auto"/>
                          </w:divBdr>
                          <w:divsChild>
                            <w:div w:id="2017344433">
                              <w:marLeft w:val="0"/>
                              <w:marRight w:val="0"/>
                              <w:marTop w:val="0"/>
                              <w:marBottom w:val="0"/>
                              <w:divBdr>
                                <w:top w:val="none" w:sz="0" w:space="0" w:color="auto"/>
                                <w:left w:val="none" w:sz="0" w:space="0" w:color="auto"/>
                                <w:bottom w:val="none" w:sz="0" w:space="0" w:color="auto"/>
                                <w:right w:val="none" w:sz="0" w:space="0" w:color="auto"/>
                              </w:divBdr>
                            </w:div>
                            <w:div w:id="21666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023191">
                  <w:marLeft w:val="0"/>
                  <w:marRight w:val="0"/>
                  <w:marTop w:val="0"/>
                  <w:marBottom w:val="0"/>
                  <w:divBdr>
                    <w:top w:val="none" w:sz="0" w:space="0" w:color="auto"/>
                    <w:left w:val="none" w:sz="0" w:space="0" w:color="auto"/>
                    <w:bottom w:val="none" w:sz="0" w:space="0" w:color="auto"/>
                    <w:right w:val="none" w:sz="0" w:space="0" w:color="auto"/>
                  </w:divBdr>
                  <w:divsChild>
                    <w:div w:id="987979081">
                      <w:marLeft w:val="0"/>
                      <w:marRight w:val="0"/>
                      <w:marTop w:val="0"/>
                      <w:marBottom w:val="0"/>
                      <w:divBdr>
                        <w:top w:val="none" w:sz="0" w:space="0" w:color="auto"/>
                        <w:left w:val="none" w:sz="0" w:space="0" w:color="auto"/>
                        <w:bottom w:val="none" w:sz="0" w:space="0" w:color="auto"/>
                        <w:right w:val="none" w:sz="0" w:space="0" w:color="auto"/>
                      </w:divBdr>
                      <w:divsChild>
                        <w:div w:id="1083531165">
                          <w:marLeft w:val="0"/>
                          <w:marRight w:val="0"/>
                          <w:marTop w:val="0"/>
                          <w:marBottom w:val="0"/>
                          <w:divBdr>
                            <w:top w:val="none" w:sz="0" w:space="0" w:color="auto"/>
                            <w:left w:val="none" w:sz="0" w:space="0" w:color="auto"/>
                            <w:bottom w:val="none" w:sz="0" w:space="0" w:color="auto"/>
                            <w:right w:val="none" w:sz="0" w:space="0" w:color="auto"/>
                          </w:divBdr>
                          <w:divsChild>
                            <w:div w:id="2071952332">
                              <w:marLeft w:val="0"/>
                              <w:marRight w:val="0"/>
                              <w:marTop w:val="0"/>
                              <w:marBottom w:val="0"/>
                              <w:divBdr>
                                <w:top w:val="none" w:sz="0" w:space="0" w:color="auto"/>
                                <w:left w:val="none" w:sz="0" w:space="0" w:color="auto"/>
                                <w:bottom w:val="none" w:sz="0" w:space="0" w:color="auto"/>
                                <w:right w:val="none" w:sz="0" w:space="0" w:color="auto"/>
                              </w:divBdr>
                            </w:div>
                            <w:div w:id="182284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356008">
                  <w:marLeft w:val="0"/>
                  <w:marRight w:val="0"/>
                  <w:marTop w:val="0"/>
                  <w:marBottom w:val="0"/>
                  <w:divBdr>
                    <w:top w:val="none" w:sz="0" w:space="0" w:color="auto"/>
                    <w:left w:val="none" w:sz="0" w:space="0" w:color="auto"/>
                    <w:bottom w:val="none" w:sz="0" w:space="0" w:color="auto"/>
                    <w:right w:val="none" w:sz="0" w:space="0" w:color="auto"/>
                  </w:divBdr>
                  <w:divsChild>
                    <w:div w:id="548147276">
                      <w:marLeft w:val="0"/>
                      <w:marRight w:val="0"/>
                      <w:marTop w:val="0"/>
                      <w:marBottom w:val="0"/>
                      <w:divBdr>
                        <w:top w:val="none" w:sz="0" w:space="0" w:color="auto"/>
                        <w:left w:val="none" w:sz="0" w:space="0" w:color="auto"/>
                        <w:bottom w:val="none" w:sz="0" w:space="0" w:color="auto"/>
                        <w:right w:val="none" w:sz="0" w:space="0" w:color="auto"/>
                      </w:divBdr>
                      <w:divsChild>
                        <w:div w:id="1478646678">
                          <w:marLeft w:val="0"/>
                          <w:marRight w:val="0"/>
                          <w:marTop w:val="0"/>
                          <w:marBottom w:val="0"/>
                          <w:divBdr>
                            <w:top w:val="none" w:sz="0" w:space="0" w:color="auto"/>
                            <w:left w:val="none" w:sz="0" w:space="0" w:color="auto"/>
                            <w:bottom w:val="none" w:sz="0" w:space="0" w:color="auto"/>
                            <w:right w:val="none" w:sz="0" w:space="0" w:color="auto"/>
                          </w:divBdr>
                          <w:divsChild>
                            <w:div w:id="355234271">
                              <w:marLeft w:val="0"/>
                              <w:marRight w:val="0"/>
                              <w:marTop w:val="0"/>
                              <w:marBottom w:val="0"/>
                              <w:divBdr>
                                <w:top w:val="none" w:sz="0" w:space="0" w:color="auto"/>
                                <w:left w:val="none" w:sz="0" w:space="0" w:color="auto"/>
                                <w:bottom w:val="none" w:sz="0" w:space="0" w:color="auto"/>
                                <w:right w:val="none" w:sz="0" w:space="0" w:color="auto"/>
                              </w:divBdr>
                            </w:div>
                            <w:div w:id="32567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3481">
                  <w:marLeft w:val="0"/>
                  <w:marRight w:val="0"/>
                  <w:marTop w:val="0"/>
                  <w:marBottom w:val="0"/>
                  <w:divBdr>
                    <w:top w:val="none" w:sz="0" w:space="0" w:color="auto"/>
                    <w:left w:val="none" w:sz="0" w:space="0" w:color="auto"/>
                    <w:bottom w:val="none" w:sz="0" w:space="0" w:color="auto"/>
                    <w:right w:val="none" w:sz="0" w:space="0" w:color="auto"/>
                  </w:divBdr>
                  <w:divsChild>
                    <w:div w:id="1819569899">
                      <w:marLeft w:val="0"/>
                      <w:marRight w:val="0"/>
                      <w:marTop w:val="0"/>
                      <w:marBottom w:val="0"/>
                      <w:divBdr>
                        <w:top w:val="none" w:sz="0" w:space="0" w:color="auto"/>
                        <w:left w:val="none" w:sz="0" w:space="0" w:color="auto"/>
                        <w:bottom w:val="none" w:sz="0" w:space="0" w:color="auto"/>
                        <w:right w:val="none" w:sz="0" w:space="0" w:color="auto"/>
                      </w:divBdr>
                      <w:divsChild>
                        <w:div w:id="1834291988">
                          <w:marLeft w:val="0"/>
                          <w:marRight w:val="0"/>
                          <w:marTop w:val="0"/>
                          <w:marBottom w:val="0"/>
                          <w:divBdr>
                            <w:top w:val="none" w:sz="0" w:space="0" w:color="auto"/>
                            <w:left w:val="none" w:sz="0" w:space="0" w:color="auto"/>
                            <w:bottom w:val="none" w:sz="0" w:space="0" w:color="auto"/>
                            <w:right w:val="none" w:sz="0" w:space="0" w:color="auto"/>
                          </w:divBdr>
                          <w:divsChild>
                            <w:div w:id="1174492919">
                              <w:marLeft w:val="0"/>
                              <w:marRight w:val="0"/>
                              <w:marTop w:val="0"/>
                              <w:marBottom w:val="0"/>
                              <w:divBdr>
                                <w:top w:val="none" w:sz="0" w:space="0" w:color="auto"/>
                                <w:left w:val="none" w:sz="0" w:space="0" w:color="auto"/>
                                <w:bottom w:val="none" w:sz="0" w:space="0" w:color="auto"/>
                                <w:right w:val="none" w:sz="0" w:space="0" w:color="auto"/>
                              </w:divBdr>
                            </w:div>
                            <w:div w:id="152420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515045">
      <w:bodyDiv w:val="1"/>
      <w:marLeft w:val="0"/>
      <w:marRight w:val="0"/>
      <w:marTop w:val="0"/>
      <w:marBottom w:val="0"/>
      <w:divBdr>
        <w:top w:val="none" w:sz="0" w:space="0" w:color="auto"/>
        <w:left w:val="none" w:sz="0" w:space="0" w:color="auto"/>
        <w:bottom w:val="none" w:sz="0" w:space="0" w:color="auto"/>
        <w:right w:val="none" w:sz="0" w:space="0" w:color="auto"/>
      </w:divBdr>
    </w:div>
    <w:div w:id="1933273605">
      <w:bodyDiv w:val="1"/>
      <w:marLeft w:val="0"/>
      <w:marRight w:val="0"/>
      <w:marTop w:val="0"/>
      <w:marBottom w:val="0"/>
      <w:divBdr>
        <w:top w:val="none" w:sz="0" w:space="0" w:color="auto"/>
        <w:left w:val="none" w:sz="0" w:space="0" w:color="auto"/>
        <w:bottom w:val="none" w:sz="0" w:space="0" w:color="auto"/>
        <w:right w:val="none" w:sz="0" w:space="0" w:color="auto"/>
      </w:divBdr>
      <w:divsChild>
        <w:div w:id="184564824">
          <w:marLeft w:val="0"/>
          <w:marRight w:val="0"/>
          <w:marTop w:val="0"/>
          <w:marBottom w:val="0"/>
          <w:divBdr>
            <w:top w:val="none" w:sz="0" w:space="0" w:color="auto"/>
            <w:left w:val="none" w:sz="0" w:space="0" w:color="auto"/>
            <w:bottom w:val="none" w:sz="0" w:space="0" w:color="auto"/>
            <w:right w:val="none" w:sz="0" w:space="0" w:color="auto"/>
          </w:divBdr>
          <w:divsChild>
            <w:div w:id="1447696449">
              <w:marLeft w:val="0"/>
              <w:marRight w:val="0"/>
              <w:marTop w:val="0"/>
              <w:marBottom w:val="0"/>
              <w:divBdr>
                <w:top w:val="none" w:sz="0" w:space="0" w:color="auto"/>
                <w:left w:val="none" w:sz="0" w:space="0" w:color="auto"/>
                <w:bottom w:val="none" w:sz="0" w:space="0" w:color="auto"/>
                <w:right w:val="none" w:sz="0" w:space="0" w:color="auto"/>
              </w:divBdr>
              <w:divsChild>
                <w:div w:id="163486750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805846639">
          <w:marLeft w:val="0"/>
          <w:marRight w:val="0"/>
          <w:marTop w:val="0"/>
          <w:marBottom w:val="0"/>
          <w:divBdr>
            <w:top w:val="none" w:sz="0" w:space="0" w:color="auto"/>
            <w:left w:val="none" w:sz="0" w:space="0" w:color="auto"/>
            <w:bottom w:val="none" w:sz="0" w:space="0" w:color="auto"/>
            <w:right w:val="none" w:sz="0" w:space="0" w:color="auto"/>
          </w:divBdr>
          <w:divsChild>
            <w:div w:id="510682125">
              <w:marLeft w:val="0"/>
              <w:marRight w:val="0"/>
              <w:marTop w:val="0"/>
              <w:marBottom w:val="0"/>
              <w:divBdr>
                <w:top w:val="none" w:sz="0" w:space="0" w:color="auto"/>
                <w:left w:val="none" w:sz="0" w:space="0" w:color="auto"/>
                <w:bottom w:val="none" w:sz="0" w:space="0" w:color="auto"/>
                <w:right w:val="none" w:sz="0" w:space="0" w:color="auto"/>
              </w:divBdr>
              <w:divsChild>
                <w:div w:id="47514386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53775196">
          <w:marLeft w:val="0"/>
          <w:marRight w:val="0"/>
          <w:marTop w:val="0"/>
          <w:marBottom w:val="0"/>
          <w:divBdr>
            <w:top w:val="none" w:sz="0" w:space="0" w:color="auto"/>
            <w:left w:val="none" w:sz="0" w:space="0" w:color="auto"/>
            <w:bottom w:val="none" w:sz="0" w:space="0" w:color="auto"/>
            <w:right w:val="none" w:sz="0" w:space="0" w:color="auto"/>
          </w:divBdr>
          <w:divsChild>
            <w:div w:id="1338456340">
              <w:marLeft w:val="0"/>
              <w:marRight w:val="0"/>
              <w:marTop w:val="0"/>
              <w:marBottom w:val="0"/>
              <w:divBdr>
                <w:top w:val="none" w:sz="0" w:space="0" w:color="auto"/>
                <w:left w:val="none" w:sz="0" w:space="0" w:color="auto"/>
                <w:bottom w:val="none" w:sz="0" w:space="0" w:color="auto"/>
                <w:right w:val="none" w:sz="0" w:space="0" w:color="auto"/>
              </w:divBdr>
              <w:divsChild>
                <w:div w:id="1251696499">
                  <w:marLeft w:val="0"/>
                  <w:marRight w:val="0"/>
                  <w:marTop w:val="0"/>
                  <w:marBottom w:val="0"/>
                  <w:divBdr>
                    <w:top w:val="none" w:sz="0" w:space="0" w:color="auto"/>
                    <w:left w:val="none" w:sz="0" w:space="0" w:color="auto"/>
                    <w:bottom w:val="none" w:sz="0" w:space="0" w:color="auto"/>
                    <w:right w:val="none" w:sz="0" w:space="0" w:color="auto"/>
                  </w:divBdr>
                  <w:divsChild>
                    <w:div w:id="1839729543">
                      <w:marLeft w:val="0"/>
                      <w:marRight w:val="0"/>
                      <w:marTop w:val="0"/>
                      <w:marBottom w:val="0"/>
                      <w:divBdr>
                        <w:top w:val="none" w:sz="0" w:space="0" w:color="auto"/>
                        <w:left w:val="none" w:sz="0" w:space="0" w:color="auto"/>
                        <w:bottom w:val="none" w:sz="0" w:space="0" w:color="auto"/>
                        <w:right w:val="none" w:sz="0" w:space="0" w:color="auto"/>
                      </w:divBdr>
                      <w:divsChild>
                        <w:div w:id="554318094">
                          <w:marLeft w:val="0"/>
                          <w:marRight w:val="0"/>
                          <w:marTop w:val="0"/>
                          <w:marBottom w:val="0"/>
                          <w:divBdr>
                            <w:top w:val="none" w:sz="0" w:space="0" w:color="auto"/>
                            <w:left w:val="none" w:sz="0" w:space="0" w:color="auto"/>
                            <w:bottom w:val="none" w:sz="0" w:space="0" w:color="auto"/>
                            <w:right w:val="none" w:sz="0" w:space="0" w:color="auto"/>
                          </w:divBdr>
                          <w:divsChild>
                            <w:div w:id="175846312">
                              <w:marLeft w:val="0"/>
                              <w:marRight w:val="0"/>
                              <w:marTop w:val="0"/>
                              <w:marBottom w:val="0"/>
                              <w:divBdr>
                                <w:top w:val="none" w:sz="0" w:space="0" w:color="auto"/>
                                <w:left w:val="none" w:sz="0" w:space="0" w:color="auto"/>
                                <w:bottom w:val="none" w:sz="0" w:space="0" w:color="auto"/>
                                <w:right w:val="none" w:sz="0" w:space="0" w:color="auto"/>
                              </w:divBdr>
                            </w:div>
                            <w:div w:id="106411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658391">
                  <w:marLeft w:val="0"/>
                  <w:marRight w:val="0"/>
                  <w:marTop w:val="0"/>
                  <w:marBottom w:val="0"/>
                  <w:divBdr>
                    <w:top w:val="none" w:sz="0" w:space="0" w:color="auto"/>
                    <w:left w:val="none" w:sz="0" w:space="0" w:color="auto"/>
                    <w:bottom w:val="none" w:sz="0" w:space="0" w:color="auto"/>
                    <w:right w:val="none" w:sz="0" w:space="0" w:color="auto"/>
                  </w:divBdr>
                  <w:divsChild>
                    <w:div w:id="673729917">
                      <w:marLeft w:val="0"/>
                      <w:marRight w:val="0"/>
                      <w:marTop w:val="0"/>
                      <w:marBottom w:val="0"/>
                      <w:divBdr>
                        <w:top w:val="none" w:sz="0" w:space="0" w:color="auto"/>
                        <w:left w:val="none" w:sz="0" w:space="0" w:color="auto"/>
                        <w:bottom w:val="none" w:sz="0" w:space="0" w:color="auto"/>
                        <w:right w:val="none" w:sz="0" w:space="0" w:color="auto"/>
                      </w:divBdr>
                      <w:divsChild>
                        <w:div w:id="753742362">
                          <w:marLeft w:val="0"/>
                          <w:marRight w:val="0"/>
                          <w:marTop w:val="0"/>
                          <w:marBottom w:val="0"/>
                          <w:divBdr>
                            <w:top w:val="none" w:sz="0" w:space="0" w:color="auto"/>
                            <w:left w:val="none" w:sz="0" w:space="0" w:color="auto"/>
                            <w:bottom w:val="none" w:sz="0" w:space="0" w:color="auto"/>
                            <w:right w:val="none" w:sz="0" w:space="0" w:color="auto"/>
                          </w:divBdr>
                          <w:divsChild>
                            <w:div w:id="1897357184">
                              <w:marLeft w:val="0"/>
                              <w:marRight w:val="0"/>
                              <w:marTop w:val="0"/>
                              <w:marBottom w:val="0"/>
                              <w:divBdr>
                                <w:top w:val="none" w:sz="0" w:space="0" w:color="auto"/>
                                <w:left w:val="none" w:sz="0" w:space="0" w:color="auto"/>
                                <w:bottom w:val="none" w:sz="0" w:space="0" w:color="auto"/>
                                <w:right w:val="none" w:sz="0" w:space="0" w:color="auto"/>
                              </w:divBdr>
                            </w:div>
                            <w:div w:id="157523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528519">
                  <w:marLeft w:val="0"/>
                  <w:marRight w:val="0"/>
                  <w:marTop w:val="0"/>
                  <w:marBottom w:val="0"/>
                  <w:divBdr>
                    <w:top w:val="none" w:sz="0" w:space="0" w:color="auto"/>
                    <w:left w:val="none" w:sz="0" w:space="0" w:color="auto"/>
                    <w:bottom w:val="none" w:sz="0" w:space="0" w:color="auto"/>
                    <w:right w:val="none" w:sz="0" w:space="0" w:color="auto"/>
                  </w:divBdr>
                  <w:divsChild>
                    <w:div w:id="1698583133">
                      <w:marLeft w:val="0"/>
                      <w:marRight w:val="0"/>
                      <w:marTop w:val="0"/>
                      <w:marBottom w:val="0"/>
                      <w:divBdr>
                        <w:top w:val="none" w:sz="0" w:space="0" w:color="auto"/>
                        <w:left w:val="none" w:sz="0" w:space="0" w:color="auto"/>
                        <w:bottom w:val="none" w:sz="0" w:space="0" w:color="auto"/>
                        <w:right w:val="none" w:sz="0" w:space="0" w:color="auto"/>
                      </w:divBdr>
                      <w:divsChild>
                        <w:div w:id="460928793">
                          <w:marLeft w:val="0"/>
                          <w:marRight w:val="0"/>
                          <w:marTop w:val="0"/>
                          <w:marBottom w:val="0"/>
                          <w:divBdr>
                            <w:top w:val="none" w:sz="0" w:space="0" w:color="auto"/>
                            <w:left w:val="none" w:sz="0" w:space="0" w:color="auto"/>
                            <w:bottom w:val="none" w:sz="0" w:space="0" w:color="auto"/>
                            <w:right w:val="none" w:sz="0" w:space="0" w:color="auto"/>
                          </w:divBdr>
                          <w:divsChild>
                            <w:div w:id="57746508">
                              <w:marLeft w:val="0"/>
                              <w:marRight w:val="0"/>
                              <w:marTop w:val="0"/>
                              <w:marBottom w:val="0"/>
                              <w:divBdr>
                                <w:top w:val="none" w:sz="0" w:space="0" w:color="auto"/>
                                <w:left w:val="none" w:sz="0" w:space="0" w:color="auto"/>
                                <w:bottom w:val="none" w:sz="0" w:space="0" w:color="auto"/>
                                <w:right w:val="none" w:sz="0" w:space="0" w:color="auto"/>
                              </w:divBdr>
                            </w:div>
                            <w:div w:id="12362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310720">
                  <w:marLeft w:val="0"/>
                  <w:marRight w:val="0"/>
                  <w:marTop w:val="0"/>
                  <w:marBottom w:val="0"/>
                  <w:divBdr>
                    <w:top w:val="none" w:sz="0" w:space="0" w:color="auto"/>
                    <w:left w:val="none" w:sz="0" w:space="0" w:color="auto"/>
                    <w:bottom w:val="none" w:sz="0" w:space="0" w:color="auto"/>
                    <w:right w:val="none" w:sz="0" w:space="0" w:color="auto"/>
                  </w:divBdr>
                  <w:divsChild>
                    <w:div w:id="2052416808">
                      <w:marLeft w:val="0"/>
                      <w:marRight w:val="0"/>
                      <w:marTop w:val="0"/>
                      <w:marBottom w:val="0"/>
                      <w:divBdr>
                        <w:top w:val="none" w:sz="0" w:space="0" w:color="auto"/>
                        <w:left w:val="none" w:sz="0" w:space="0" w:color="auto"/>
                        <w:bottom w:val="none" w:sz="0" w:space="0" w:color="auto"/>
                        <w:right w:val="none" w:sz="0" w:space="0" w:color="auto"/>
                      </w:divBdr>
                      <w:divsChild>
                        <w:div w:id="1596205095">
                          <w:marLeft w:val="0"/>
                          <w:marRight w:val="0"/>
                          <w:marTop w:val="0"/>
                          <w:marBottom w:val="0"/>
                          <w:divBdr>
                            <w:top w:val="none" w:sz="0" w:space="0" w:color="auto"/>
                            <w:left w:val="none" w:sz="0" w:space="0" w:color="auto"/>
                            <w:bottom w:val="none" w:sz="0" w:space="0" w:color="auto"/>
                            <w:right w:val="none" w:sz="0" w:space="0" w:color="auto"/>
                          </w:divBdr>
                          <w:divsChild>
                            <w:div w:id="1386636346">
                              <w:marLeft w:val="0"/>
                              <w:marRight w:val="0"/>
                              <w:marTop w:val="0"/>
                              <w:marBottom w:val="0"/>
                              <w:divBdr>
                                <w:top w:val="none" w:sz="0" w:space="0" w:color="auto"/>
                                <w:left w:val="none" w:sz="0" w:space="0" w:color="auto"/>
                                <w:bottom w:val="none" w:sz="0" w:space="0" w:color="auto"/>
                                <w:right w:val="none" w:sz="0" w:space="0" w:color="auto"/>
                              </w:divBdr>
                            </w:div>
                            <w:div w:id="9953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26535">
          <w:marLeft w:val="0"/>
          <w:marRight w:val="0"/>
          <w:marTop w:val="0"/>
          <w:marBottom w:val="0"/>
          <w:divBdr>
            <w:top w:val="none" w:sz="0" w:space="0" w:color="auto"/>
            <w:left w:val="none" w:sz="0" w:space="0" w:color="auto"/>
            <w:bottom w:val="none" w:sz="0" w:space="0" w:color="auto"/>
            <w:right w:val="none" w:sz="0" w:space="0" w:color="auto"/>
          </w:divBdr>
          <w:divsChild>
            <w:div w:id="987052116">
              <w:marLeft w:val="0"/>
              <w:marRight w:val="0"/>
              <w:marTop w:val="0"/>
              <w:marBottom w:val="0"/>
              <w:divBdr>
                <w:top w:val="none" w:sz="0" w:space="0" w:color="auto"/>
                <w:left w:val="none" w:sz="0" w:space="0" w:color="auto"/>
                <w:bottom w:val="none" w:sz="0" w:space="0" w:color="auto"/>
                <w:right w:val="none" w:sz="0" w:space="0" w:color="auto"/>
              </w:divBdr>
              <w:divsChild>
                <w:div w:id="151919319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54154575">
          <w:marLeft w:val="0"/>
          <w:marRight w:val="0"/>
          <w:marTop w:val="0"/>
          <w:marBottom w:val="0"/>
          <w:divBdr>
            <w:top w:val="none" w:sz="0" w:space="0" w:color="auto"/>
            <w:left w:val="none" w:sz="0" w:space="0" w:color="auto"/>
            <w:bottom w:val="none" w:sz="0" w:space="0" w:color="auto"/>
            <w:right w:val="none" w:sz="0" w:space="0" w:color="auto"/>
          </w:divBdr>
          <w:divsChild>
            <w:div w:id="744839392">
              <w:marLeft w:val="0"/>
              <w:marRight w:val="0"/>
              <w:marTop w:val="0"/>
              <w:marBottom w:val="0"/>
              <w:divBdr>
                <w:top w:val="none" w:sz="0" w:space="0" w:color="auto"/>
                <w:left w:val="none" w:sz="0" w:space="0" w:color="auto"/>
                <w:bottom w:val="none" w:sz="0" w:space="0" w:color="auto"/>
                <w:right w:val="none" w:sz="0" w:space="0" w:color="auto"/>
              </w:divBdr>
              <w:divsChild>
                <w:div w:id="798382831">
                  <w:marLeft w:val="0"/>
                  <w:marRight w:val="0"/>
                  <w:marTop w:val="0"/>
                  <w:marBottom w:val="0"/>
                  <w:divBdr>
                    <w:top w:val="none" w:sz="0" w:space="0" w:color="auto"/>
                    <w:left w:val="none" w:sz="0" w:space="0" w:color="auto"/>
                    <w:bottom w:val="none" w:sz="0" w:space="0" w:color="auto"/>
                    <w:right w:val="none" w:sz="0" w:space="0" w:color="auto"/>
                  </w:divBdr>
                  <w:divsChild>
                    <w:div w:id="1202939792">
                      <w:marLeft w:val="0"/>
                      <w:marRight w:val="0"/>
                      <w:marTop w:val="0"/>
                      <w:marBottom w:val="0"/>
                      <w:divBdr>
                        <w:top w:val="none" w:sz="0" w:space="0" w:color="auto"/>
                        <w:left w:val="none" w:sz="0" w:space="0" w:color="auto"/>
                        <w:bottom w:val="none" w:sz="0" w:space="0" w:color="auto"/>
                        <w:right w:val="none" w:sz="0" w:space="0" w:color="auto"/>
                      </w:divBdr>
                      <w:divsChild>
                        <w:div w:id="176119893">
                          <w:marLeft w:val="0"/>
                          <w:marRight w:val="0"/>
                          <w:marTop w:val="0"/>
                          <w:marBottom w:val="0"/>
                          <w:divBdr>
                            <w:top w:val="none" w:sz="0" w:space="0" w:color="auto"/>
                            <w:left w:val="none" w:sz="0" w:space="0" w:color="auto"/>
                            <w:bottom w:val="none" w:sz="0" w:space="0" w:color="auto"/>
                            <w:right w:val="none" w:sz="0" w:space="0" w:color="auto"/>
                          </w:divBdr>
                          <w:divsChild>
                            <w:div w:id="1816950961">
                              <w:marLeft w:val="0"/>
                              <w:marRight w:val="0"/>
                              <w:marTop w:val="0"/>
                              <w:marBottom w:val="0"/>
                              <w:divBdr>
                                <w:top w:val="none" w:sz="0" w:space="0" w:color="auto"/>
                                <w:left w:val="none" w:sz="0" w:space="0" w:color="auto"/>
                                <w:bottom w:val="none" w:sz="0" w:space="0" w:color="auto"/>
                                <w:right w:val="none" w:sz="0" w:space="0" w:color="auto"/>
                              </w:divBdr>
                            </w:div>
                            <w:div w:id="147568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529008">
                  <w:marLeft w:val="0"/>
                  <w:marRight w:val="0"/>
                  <w:marTop w:val="0"/>
                  <w:marBottom w:val="0"/>
                  <w:divBdr>
                    <w:top w:val="none" w:sz="0" w:space="0" w:color="auto"/>
                    <w:left w:val="none" w:sz="0" w:space="0" w:color="auto"/>
                    <w:bottom w:val="none" w:sz="0" w:space="0" w:color="auto"/>
                    <w:right w:val="none" w:sz="0" w:space="0" w:color="auto"/>
                  </w:divBdr>
                  <w:divsChild>
                    <w:div w:id="118305474">
                      <w:marLeft w:val="0"/>
                      <w:marRight w:val="0"/>
                      <w:marTop w:val="0"/>
                      <w:marBottom w:val="0"/>
                      <w:divBdr>
                        <w:top w:val="none" w:sz="0" w:space="0" w:color="auto"/>
                        <w:left w:val="none" w:sz="0" w:space="0" w:color="auto"/>
                        <w:bottom w:val="none" w:sz="0" w:space="0" w:color="auto"/>
                        <w:right w:val="none" w:sz="0" w:space="0" w:color="auto"/>
                      </w:divBdr>
                      <w:divsChild>
                        <w:div w:id="1662536439">
                          <w:marLeft w:val="0"/>
                          <w:marRight w:val="0"/>
                          <w:marTop w:val="0"/>
                          <w:marBottom w:val="0"/>
                          <w:divBdr>
                            <w:top w:val="none" w:sz="0" w:space="0" w:color="auto"/>
                            <w:left w:val="none" w:sz="0" w:space="0" w:color="auto"/>
                            <w:bottom w:val="none" w:sz="0" w:space="0" w:color="auto"/>
                            <w:right w:val="none" w:sz="0" w:space="0" w:color="auto"/>
                          </w:divBdr>
                          <w:divsChild>
                            <w:div w:id="911890717">
                              <w:marLeft w:val="0"/>
                              <w:marRight w:val="0"/>
                              <w:marTop w:val="0"/>
                              <w:marBottom w:val="0"/>
                              <w:divBdr>
                                <w:top w:val="none" w:sz="0" w:space="0" w:color="auto"/>
                                <w:left w:val="none" w:sz="0" w:space="0" w:color="auto"/>
                                <w:bottom w:val="none" w:sz="0" w:space="0" w:color="auto"/>
                                <w:right w:val="none" w:sz="0" w:space="0" w:color="auto"/>
                              </w:divBdr>
                            </w:div>
                            <w:div w:id="141724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922404">
          <w:marLeft w:val="0"/>
          <w:marRight w:val="0"/>
          <w:marTop w:val="0"/>
          <w:marBottom w:val="0"/>
          <w:divBdr>
            <w:top w:val="none" w:sz="0" w:space="0" w:color="auto"/>
            <w:left w:val="none" w:sz="0" w:space="0" w:color="auto"/>
            <w:bottom w:val="none" w:sz="0" w:space="0" w:color="auto"/>
            <w:right w:val="none" w:sz="0" w:space="0" w:color="auto"/>
          </w:divBdr>
          <w:divsChild>
            <w:div w:id="175315713">
              <w:marLeft w:val="0"/>
              <w:marRight w:val="0"/>
              <w:marTop w:val="0"/>
              <w:marBottom w:val="0"/>
              <w:divBdr>
                <w:top w:val="none" w:sz="0" w:space="0" w:color="auto"/>
                <w:left w:val="none" w:sz="0" w:space="0" w:color="auto"/>
                <w:bottom w:val="none" w:sz="0" w:space="0" w:color="auto"/>
                <w:right w:val="none" w:sz="0" w:space="0" w:color="auto"/>
              </w:divBdr>
              <w:divsChild>
                <w:div w:id="82713641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9517500">
          <w:marLeft w:val="0"/>
          <w:marRight w:val="0"/>
          <w:marTop w:val="0"/>
          <w:marBottom w:val="0"/>
          <w:divBdr>
            <w:top w:val="none" w:sz="0" w:space="0" w:color="auto"/>
            <w:left w:val="none" w:sz="0" w:space="0" w:color="auto"/>
            <w:bottom w:val="none" w:sz="0" w:space="0" w:color="auto"/>
            <w:right w:val="none" w:sz="0" w:space="0" w:color="auto"/>
          </w:divBdr>
          <w:divsChild>
            <w:div w:id="1304388615">
              <w:marLeft w:val="0"/>
              <w:marRight w:val="0"/>
              <w:marTop w:val="0"/>
              <w:marBottom w:val="0"/>
              <w:divBdr>
                <w:top w:val="none" w:sz="0" w:space="0" w:color="auto"/>
                <w:left w:val="none" w:sz="0" w:space="0" w:color="auto"/>
                <w:bottom w:val="none" w:sz="0" w:space="0" w:color="auto"/>
                <w:right w:val="none" w:sz="0" w:space="0" w:color="auto"/>
              </w:divBdr>
              <w:divsChild>
                <w:div w:id="815533783">
                  <w:marLeft w:val="0"/>
                  <w:marRight w:val="0"/>
                  <w:marTop w:val="0"/>
                  <w:marBottom w:val="0"/>
                  <w:divBdr>
                    <w:top w:val="none" w:sz="0" w:space="0" w:color="auto"/>
                    <w:left w:val="none" w:sz="0" w:space="0" w:color="auto"/>
                    <w:bottom w:val="none" w:sz="0" w:space="0" w:color="auto"/>
                    <w:right w:val="none" w:sz="0" w:space="0" w:color="auto"/>
                  </w:divBdr>
                  <w:divsChild>
                    <w:div w:id="245649295">
                      <w:marLeft w:val="0"/>
                      <w:marRight w:val="0"/>
                      <w:marTop w:val="0"/>
                      <w:marBottom w:val="0"/>
                      <w:divBdr>
                        <w:top w:val="none" w:sz="0" w:space="0" w:color="auto"/>
                        <w:left w:val="none" w:sz="0" w:space="0" w:color="auto"/>
                        <w:bottom w:val="none" w:sz="0" w:space="0" w:color="auto"/>
                        <w:right w:val="none" w:sz="0" w:space="0" w:color="auto"/>
                      </w:divBdr>
                      <w:divsChild>
                        <w:div w:id="1800147399">
                          <w:marLeft w:val="0"/>
                          <w:marRight w:val="0"/>
                          <w:marTop w:val="0"/>
                          <w:marBottom w:val="0"/>
                          <w:divBdr>
                            <w:top w:val="none" w:sz="0" w:space="0" w:color="auto"/>
                            <w:left w:val="none" w:sz="0" w:space="0" w:color="auto"/>
                            <w:bottom w:val="none" w:sz="0" w:space="0" w:color="auto"/>
                            <w:right w:val="none" w:sz="0" w:space="0" w:color="auto"/>
                          </w:divBdr>
                          <w:divsChild>
                            <w:div w:id="690574399">
                              <w:marLeft w:val="0"/>
                              <w:marRight w:val="0"/>
                              <w:marTop w:val="0"/>
                              <w:marBottom w:val="0"/>
                              <w:divBdr>
                                <w:top w:val="none" w:sz="0" w:space="0" w:color="auto"/>
                                <w:left w:val="none" w:sz="0" w:space="0" w:color="auto"/>
                                <w:bottom w:val="none" w:sz="0" w:space="0" w:color="auto"/>
                                <w:right w:val="none" w:sz="0" w:space="0" w:color="auto"/>
                              </w:divBdr>
                            </w:div>
                            <w:div w:id="63321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7352">
                  <w:marLeft w:val="0"/>
                  <w:marRight w:val="0"/>
                  <w:marTop w:val="0"/>
                  <w:marBottom w:val="0"/>
                  <w:divBdr>
                    <w:top w:val="none" w:sz="0" w:space="0" w:color="auto"/>
                    <w:left w:val="none" w:sz="0" w:space="0" w:color="auto"/>
                    <w:bottom w:val="none" w:sz="0" w:space="0" w:color="auto"/>
                    <w:right w:val="none" w:sz="0" w:space="0" w:color="auto"/>
                  </w:divBdr>
                  <w:divsChild>
                    <w:div w:id="1888684566">
                      <w:marLeft w:val="0"/>
                      <w:marRight w:val="0"/>
                      <w:marTop w:val="0"/>
                      <w:marBottom w:val="0"/>
                      <w:divBdr>
                        <w:top w:val="none" w:sz="0" w:space="0" w:color="auto"/>
                        <w:left w:val="none" w:sz="0" w:space="0" w:color="auto"/>
                        <w:bottom w:val="none" w:sz="0" w:space="0" w:color="auto"/>
                        <w:right w:val="none" w:sz="0" w:space="0" w:color="auto"/>
                      </w:divBdr>
                      <w:divsChild>
                        <w:div w:id="379477835">
                          <w:marLeft w:val="0"/>
                          <w:marRight w:val="0"/>
                          <w:marTop w:val="0"/>
                          <w:marBottom w:val="0"/>
                          <w:divBdr>
                            <w:top w:val="none" w:sz="0" w:space="0" w:color="auto"/>
                            <w:left w:val="none" w:sz="0" w:space="0" w:color="auto"/>
                            <w:bottom w:val="none" w:sz="0" w:space="0" w:color="auto"/>
                            <w:right w:val="none" w:sz="0" w:space="0" w:color="auto"/>
                          </w:divBdr>
                          <w:divsChild>
                            <w:div w:id="1304235513">
                              <w:marLeft w:val="0"/>
                              <w:marRight w:val="0"/>
                              <w:marTop w:val="0"/>
                              <w:marBottom w:val="0"/>
                              <w:divBdr>
                                <w:top w:val="none" w:sz="0" w:space="0" w:color="auto"/>
                                <w:left w:val="none" w:sz="0" w:space="0" w:color="auto"/>
                                <w:bottom w:val="none" w:sz="0" w:space="0" w:color="auto"/>
                                <w:right w:val="none" w:sz="0" w:space="0" w:color="auto"/>
                              </w:divBdr>
                            </w:div>
                            <w:div w:id="35994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78032">
                  <w:marLeft w:val="0"/>
                  <w:marRight w:val="0"/>
                  <w:marTop w:val="0"/>
                  <w:marBottom w:val="0"/>
                  <w:divBdr>
                    <w:top w:val="none" w:sz="0" w:space="0" w:color="auto"/>
                    <w:left w:val="none" w:sz="0" w:space="0" w:color="auto"/>
                    <w:bottom w:val="none" w:sz="0" w:space="0" w:color="auto"/>
                    <w:right w:val="none" w:sz="0" w:space="0" w:color="auto"/>
                  </w:divBdr>
                  <w:divsChild>
                    <w:div w:id="894585075">
                      <w:marLeft w:val="0"/>
                      <w:marRight w:val="0"/>
                      <w:marTop w:val="0"/>
                      <w:marBottom w:val="0"/>
                      <w:divBdr>
                        <w:top w:val="none" w:sz="0" w:space="0" w:color="auto"/>
                        <w:left w:val="none" w:sz="0" w:space="0" w:color="auto"/>
                        <w:bottom w:val="none" w:sz="0" w:space="0" w:color="auto"/>
                        <w:right w:val="none" w:sz="0" w:space="0" w:color="auto"/>
                      </w:divBdr>
                      <w:divsChild>
                        <w:div w:id="70004080">
                          <w:marLeft w:val="0"/>
                          <w:marRight w:val="0"/>
                          <w:marTop w:val="0"/>
                          <w:marBottom w:val="0"/>
                          <w:divBdr>
                            <w:top w:val="none" w:sz="0" w:space="0" w:color="auto"/>
                            <w:left w:val="none" w:sz="0" w:space="0" w:color="auto"/>
                            <w:bottom w:val="none" w:sz="0" w:space="0" w:color="auto"/>
                            <w:right w:val="none" w:sz="0" w:space="0" w:color="auto"/>
                          </w:divBdr>
                          <w:divsChild>
                            <w:div w:id="204606988">
                              <w:marLeft w:val="0"/>
                              <w:marRight w:val="0"/>
                              <w:marTop w:val="0"/>
                              <w:marBottom w:val="0"/>
                              <w:divBdr>
                                <w:top w:val="none" w:sz="0" w:space="0" w:color="auto"/>
                                <w:left w:val="none" w:sz="0" w:space="0" w:color="auto"/>
                                <w:bottom w:val="none" w:sz="0" w:space="0" w:color="auto"/>
                                <w:right w:val="none" w:sz="0" w:space="0" w:color="auto"/>
                              </w:divBdr>
                            </w:div>
                            <w:div w:id="158387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5583398">
          <w:marLeft w:val="0"/>
          <w:marRight w:val="0"/>
          <w:marTop w:val="0"/>
          <w:marBottom w:val="0"/>
          <w:divBdr>
            <w:top w:val="none" w:sz="0" w:space="0" w:color="auto"/>
            <w:left w:val="none" w:sz="0" w:space="0" w:color="auto"/>
            <w:bottom w:val="none" w:sz="0" w:space="0" w:color="auto"/>
            <w:right w:val="none" w:sz="0" w:space="0" w:color="auto"/>
          </w:divBdr>
          <w:divsChild>
            <w:div w:id="992879471">
              <w:marLeft w:val="0"/>
              <w:marRight w:val="0"/>
              <w:marTop w:val="0"/>
              <w:marBottom w:val="0"/>
              <w:divBdr>
                <w:top w:val="none" w:sz="0" w:space="0" w:color="auto"/>
                <w:left w:val="none" w:sz="0" w:space="0" w:color="auto"/>
                <w:bottom w:val="none" w:sz="0" w:space="0" w:color="auto"/>
                <w:right w:val="none" w:sz="0" w:space="0" w:color="auto"/>
              </w:divBdr>
              <w:divsChild>
                <w:div w:id="82269988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25338774">
          <w:marLeft w:val="0"/>
          <w:marRight w:val="0"/>
          <w:marTop w:val="0"/>
          <w:marBottom w:val="0"/>
          <w:divBdr>
            <w:top w:val="none" w:sz="0" w:space="0" w:color="auto"/>
            <w:left w:val="none" w:sz="0" w:space="0" w:color="auto"/>
            <w:bottom w:val="none" w:sz="0" w:space="0" w:color="auto"/>
            <w:right w:val="none" w:sz="0" w:space="0" w:color="auto"/>
          </w:divBdr>
          <w:divsChild>
            <w:div w:id="372921107">
              <w:marLeft w:val="0"/>
              <w:marRight w:val="0"/>
              <w:marTop w:val="0"/>
              <w:marBottom w:val="0"/>
              <w:divBdr>
                <w:top w:val="none" w:sz="0" w:space="0" w:color="auto"/>
                <w:left w:val="none" w:sz="0" w:space="0" w:color="auto"/>
                <w:bottom w:val="none" w:sz="0" w:space="0" w:color="auto"/>
                <w:right w:val="none" w:sz="0" w:space="0" w:color="auto"/>
              </w:divBdr>
              <w:divsChild>
                <w:div w:id="1791778018">
                  <w:marLeft w:val="0"/>
                  <w:marRight w:val="0"/>
                  <w:marTop w:val="0"/>
                  <w:marBottom w:val="0"/>
                  <w:divBdr>
                    <w:top w:val="none" w:sz="0" w:space="0" w:color="auto"/>
                    <w:left w:val="none" w:sz="0" w:space="0" w:color="auto"/>
                    <w:bottom w:val="none" w:sz="0" w:space="0" w:color="auto"/>
                    <w:right w:val="none" w:sz="0" w:space="0" w:color="auto"/>
                  </w:divBdr>
                  <w:divsChild>
                    <w:div w:id="1452362103">
                      <w:marLeft w:val="0"/>
                      <w:marRight w:val="0"/>
                      <w:marTop w:val="0"/>
                      <w:marBottom w:val="0"/>
                      <w:divBdr>
                        <w:top w:val="none" w:sz="0" w:space="0" w:color="auto"/>
                        <w:left w:val="none" w:sz="0" w:space="0" w:color="auto"/>
                        <w:bottom w:val="none" w:sz="0" w:space="0" w:color="auto"/>
                        <w:right w:val="none" w:sz="0" w:space="0" w:color="auto"/>
                      </w:divBdr>
                      <w:divsChild>
                        <w:div w:id="348407161">
                          <w:marLeft w:val="0"/>
                          <w:marRight w:val="0"/>
                          <w:marTop w:val="0"/>
                          <w:marBottom w:val="0"/>
                          <w:divBdr>
                            <w:top w:val="none" w:sz="0" w:space="0" w:color="auto"/>
                            <w:left w:val="none" w:sz="0" w:space="0" w:color="auto"/>
                            <w:bottom w:val="none" w:sz="0" w:space="0" w:color="auto"/>
                            <w:right w:val="none" w:sz="0" w:space="0" w:color="auto"/>
                          </w:divBdr>
                          <w:divsChild>
                            <w:div w:id="571084654">
                              <w:marLeft w:val="0"/>
                              <w:marRight w:val="0"/>
                              <w:marTop w:val="0"/>
                              <w:marBottom w:val="0"/>
                              <w:divBdr>
                                <w:top w:val="none" w:sz="0" w:space="0" w:color="auto"/>
                                <w:left w:val="none" w:sz="0" w:space="0" w:color="auto"/>
                                <w:bottom w:val="none" w:sz="0" w:space="0" w:color="auto"/>
                                <w:right w:val="none" w:sz="0" w:space="0" w:color="auto"/>
                              </w:divBdr>
                            </w:div>
                            <w:div w:id="2255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804642">
                  <w:marLeft w:val="0"/>
                  <w:marRight w:val="0"/>
                  <w:marTop w:val="0"/>
                  <w:marBottom w:val="0"/>
                  <w:divBdr>
                    <w:top w:val="none" w:sz="0" w:space="0" w:color="auto"/>
                    <w:left w:val="none" w:sz="0" w:space="0" w:color="auto"/>
                    <w:bottom w:val="none" w:sz="0" w:space="0" w:color="auto"/>
                    <w:right w:val="none" w:sz="0" w:space="0" w:color="auto"/>
                  </w:divBdr>
                  <w:divsChild>
                    <w:div w:id="1198086529">
                      <w:marLeft w:val="0"/>
                      <w:marRight w:val="0"/>
                      <w:marTop w:val="0"/>
                      <w:marBottom w:val="0"/>
                      <w:divBdr>
                        <w:top w:val="none" w:sz="0" w:space="0" w:color="auto"/>
                        <w:left w:val="none" w:sz="0" w:space="0" w:color="auto"/>
                        <w:bottom w:val="none" w:sz="0" w:space="0" w:color="auto"/>
                        <w:right w:val="none" w:sz="0" w:space="0" w:color="auto"/>
                      </w:divBdr>
                      <w:divsChild>
                        <w:div w:id="154492473">
                          <w:marLeft w:val="0"/>
                          <w:marRight w:val="0"/>
                          <w:marTop w:val="0"/>
                          <w:marBottom w:val="0"/>
                          <w:divBdr>
                            <w:top w:val="none" w:sz="0" w:space="0" w:color="auto"/>
                            <w:left w:val="none" w:sz="0" w:space="0" w:color="auto"/>
                            <w:bottom w:val="none" w:sz="0" w:space="0" w:color="auto"/>
                            <w:right w:val="none" w:sz="0" w:space="0" w:color="auto"/>
                          </w:divBdr>
                          <w:divsChild>
                            <w:div w:id="1617984099">
                              <w:marLeft w:val="0"/>
                              <w:marRight w:val="0"/>
                              <w:marTop w:val="0"/>
                              <w:marBottom w:val="0"/>
                              <w:divBdr>
                                <w:top w:val="none" w:sz="0" w:space="0" w:color="auto"/>
                                <w:left w:val="none" w:sz="0" w:space="0" w:color="auto"/>
                                <w:bottom w:val="none" w:sz="0" w:space="0" w:color="auto"/>
                                <w:right w:val="none" w:sz="0" w:space="0" w:color="auto"/>
                              </w:divBdr>
                            </w:div>
                            <w:div w:id="172309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si.bund.de/DE/Themen/Verbraucherinnen-und-Verbraucher/Informationen-und-Empfehlungen/Cyber-Sicherheitsempfehlungen/Infizierte-Systeme-bereinigen/infizierte-systeme-bereinigen_node.html" TargetMode="External"/><Relationship Id="rId13" Type="http://schemas.openxmlformats.org/officeDocument/2006/relationships/hyperlink" Target="https://www.bsi.bund.de/DE/Themen/Verbraucherinnen-und-Verbraucher/Cyber-Sicherheitslage/Methoden-der-Cyber-Kriminalitaet/Spam-Phishing-Co/Gefaelschte-Absenderadressen/Schutzmassnahmen/schutzmassnahmen_node.html" TargetMode="External"/><Relationship Id="rId18" Type="http://schemas.openxmlformats.org/officeDocument/2006/relationships/hyperlink" Target="https://www.computerbild.de/artikel/cb-Tipps-Internet-wlan-ohne-anschluss-30914819.html" TargetMode="External"/><Relationship Id="rId3" Type="http://schemas.openxmlformats.org/officeDocument/2006/relationships/settings" Target="settings.xml"/><Relationship Id="rId7" Type="http://schemas.openxmlformats.org/officeDocument/2006/relationships/hyperlink" Target="https://www.bsi.bund.de/DE/Themen/Verbraucherinnen-und-Verbraucher/Cyber-Sicherheitslage/Methoden-der-Cyber-Kriminalitaet/Identitaetsdiebstahl/Schutzmassnahmen/schutzmassnahmen_node.html" TargetMode="External"/><Relationship Id="rId12" Type="http://schemas.openxmlformats.org/officeDocument/2006/relationships/hyperlink" Target="https://www.bsi.bund.de/DE/Themen/Verbraucherinnen-und-Verbraucher/Informationen-und-Empfehlungen/Cyber-Sicherheitsempfehlungen/Accountschutz/Single-Sign-On/single-sign-on_node.html" TargetMode="External"/><Relationship Id="rId17" Type="http://schemas.openxmlformats.org/officeDocument/2006/relationships/hyperlink" Target="https://www.drk-hamburg.de/angebote/alltagshilfen/seniorentreffs.html" TargetMode="External"/><Relationship Id="rId2" Type="http://schemas.openxmlformats.org/officeDocument/2006/relationships/styles" Target="styles.xml"/><Relationship Id="rId16" Type="http://schemas.openxmlformats.org/officeDocument/2006/relationships/hyperlink" Target="https://www.youtube.com/watch?v=YFtTMZ570KY"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mi.bund.de/DE/service/lexikon/functions/bmi-lexikon.html?lv2=9391090&amp;lv3=13739066" TargetMode="External"/><Relationship Id="rId11" Type="http://schemas.openxmlformats.org/officeDocument/2006/relationships/hyperlink" Target="https://www.bsi.bund.de/DE/Themen/Verbraucherinnen-und-Verbraucher/Informationen-und-Empfehlungen/Cyber-Sicherheitsempfehlungen/Accountschutz/Sichere-Passwoerter-erstellen/sichere-passwoerter-erstellen_node.html" TargetMode="External"/><Relationship Id="rId5" Type="http://schemas.openxmlformats.org/officeDocument/2006/relationships/hyperlink" Target="https://www.bmi.bund.de/DE/service/lexikon/functions/bmi-lexikon.html?lv2=9391112&amp;lv3=9398156" TargetMode="External"/><Relationship Id="rId15" Type="http://schemas.openxmlformats.org/officeDocument/2006/relationships/hyperlink" Target="https://www.vodafone.de/festnetz/fuer-senioren.html" TargetMode="External"/><Relationship Id="rId10" Type="http://schemas.openxmlformats.org/officeDocument/2006/relationships/hyperlink" Target="https://www.bsi.bund.de/DE/Themen/Verbraucherinnen-und-Verbraucher/Informationen-und-Empfehlungen/Cyber-Sicherheitsempfehlungen/Accountschutz/Single-Sign-On/single-sign-on_node.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si.bund.de/DE/Themen/Verbraucherinnen-und-Verbraucher/Informationen-und-Empfehlungen/Cyber-Sicherheitsempfehlungen/Accountschutz/Sichere-Passwoerter-erstellen/sichere-passwoerter-erstellen_node.html" TargetMode="External"/><Relationship Id="rId14" Type="http://schemas.openxmlformats.org/officeDocument/2006/relationships/hyperlink" Target="https://www.polizei-beratung.de/themen-und-tipps/betrug/enkeltrick/"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3790</Words>
  <Characters>23883</Characters>
  <Application>Microsoft Office Word</Application>
  <DocSecurity>0</DocSecurity>
  <Lines>199</Lines>
  <Paragraphs>55</Paragraphs>
  <ScaleCrop>false</ScaleCrop>
  <HeadingPairs>
    <vt:vector size="2" baseType="variant">
      <vt:variant>
        <vt:lpstr>Titel</vt:lpstr>
      </vt:variant>
      <vt:variant>
        <vt:i4>1</vt:i4>
      </vt:variant>
    </vt:vector>
  </HeadingPairs>
  <TitlesOfParts>
    <vt:vector size="1" baseType="lpstr">
      <vt:lpstr/>
    </vt:vector>
  </TitlesOfParts>
  <Company>Frost-RL</Company>
  <LinksUpToDate>false</LinksUpToDate>
  <CharactersWithSpaces>27618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Gerhard</dc:creator>
  <cp:lastModifiedBy>Gerhard</cp:lastModifiedBy>
  <cp:revision>6</cp:revision>
  <dcterms:created xsi:type="dcterms:W3CDTF">2025-10-17T08:01:00Z</dcterms:created>
  <dcterms:modified xsi:type="dcterms:W3CDTF">2025-10-17T08:39:00Z</dcterms:modified>
</cp:coreProperties>
</file>